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55F1E" w14:textId="205842AF" w:rsidR="00AA47AB" w:rsidRDefault="00AA47AB" w:rsidP="00F16BB0">
      <w:pPr>
        <w:pStyle w:val="UoRTitle"/>
        <w:rPr>
          <w:lang w:val="en-GB"/>
        </w:rPr>
      </w:pPr>
      <w:r>
        <w:rPr>
          <w:noProof/>
          <w:lang w:val="en-GB" w:eastAsia="en-GB"/>
        </w:rPr>
        <w:drawing>
          <wp:anchor distT="0" distB="0" distL="114300" distR="114300" simplePos="0" relativeHeight="251660288" behindDoc="0" locked="0" layoutInCell="1" allowOverlap="1" wp14:anchorId="4570CB84" wp14:editId="133C6C7C">
            <wp:simplePos x="0" y="0"/>
            <wp:positionH relativeFrom="page">
              <wp:posOffset>5581679</wp:posOffset>
            </wp:positionH>
            <wp:positionV relativeFrom="page">
              <wp:posOffset>469900</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9264" behindDoc="0" locked="0" layoutInCell="1" allowOverlap="1" wp14:anchorId="101A893F" wp14:editId="650FF234">
                <wp:simplePos x="0" y="0"/>
                <wp:positionH relativeFrom="margin">
                  <wp:posOffset>-3810</wp:posOffset>
                </wp:positionH>
                <wp:positionV relativeFrom="page">
                  <wp:posOffset>476250</wp:posOffset>
                </wp:positionV>
                <wp:extent cx="2760980" cy="665480"/>
                <wp:effectExtent l="0" t="0" r="127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66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70C93" w14:textId="5FD62B30" w:rsidR="00AA47AB" w:rsidRPr="0050246F" w:rsidRDefault="007C0462" w:rsidP="00AA47AB">
                            <w:pPr>
                              <w:pStyle w:val="UoRUnitname"/>
                            </w:pPr>
                            <w:r>
                              <w:t>Study Abroad Office</w:t>
                            </w:r>
                          </w:p>
                          <w:p w14:paraId="76EA35D2" w14:textId="77777777" w:rsidR="00AA47AB" w:rsidRDefault="00AA47AB" w:rsidP="00AA47AB"/>
                          <w:p w14:paraId="121FB200" w14:textId="77777777" w:rsidR="00AA47AB" w:rsidRDefault="00AA47AB" w:rsidP="00AA47AB"/>
                          <w:p w14:paraId="64FC7573" w14:textId="77777777" w:rsidR="00AA47AB" w:rsidRPr="0050246F" w:rsidRDefault="00AA47AB" w:rsidP="00AA47AB">
                            <w:pPr>
                              <w:pStyle w:val="UoRUnitname"/>
                            </w:pPr>
                            <w:r>
                              <w:t>Unit name goes here</w:t>
                            </w:r>
                          </w:p>
                          <w:p w14:paraId="4432B99C"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A893F" id="_x0000_t202" coordsize="21600,21600" o:spt="202" path="m,l,21600r21600,l21600,xe">
                <v:stroke joinstyle="miter"/>
                <v:path gradientshapeok="t" o:connecttype="rect"/>
              </v:shapetype>
              <v:shape id="Text Box 10" o:spid="_x0000_s1026" type="#_x0000_t202" style="position:absolute;margin-left:-.3pt;margin-top:37.5pt;width:217.4pt;height:5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" stroked="f">
                <v:textbox inset="0,0,0,0">
                  <w:txbxContent>
                    <w:p w14:paraId="4C370C93" w14:textId="5FD62B30" w:rsidR="00AA47AB" w:rsidRPr="0050246F" w:rsidRDefault="007C0462" w:rsidP="00AA47AB">
                      <w:pPr>
                        <w:pStyle w:val="UoRUnitname"/>
                      </w:pPr>
                      <w:r>
                        <w:t>Study Abroad Office</w:t>
                      </w:r>
                    </w:p>
                    <w:p w14:paraId="76EA35D2" w14:textId="77777777" w:rsidR="00AA47AB" w:rsidRDefault="00AA47AB" w:rsidP="00AA47AB"/>
                    <w:p w14:paraId="121FB200" w14:textId="77777777" w:rsidR="00AA47AB" w:rsidRDefault="00AA47AB" w:rsidP="00AA47AB"/>
                    <w:p w14:paraId="64FC7573" w14:textId="77777777" w:rsidR="00AA47AB" w:rsidRPr="0050246F" w:rsidRDefault="00AA47AB" w:rsidP="00AA47AB">
                      <w:pPr>
                        <w:pStyle w:val="UoRUnitname"/>
                      </w:pPr>
                      <w:r>
                        <w:t>Unit name goes here</w:t>
                      </w:r>
                    </w:p>
                    <w:p w14:paraId="4432B99C" w14:textId="77777777" w:rsidR="00AA47AB" w:rsidRDefault="00AA47AB" w:rsidP="00AA47AB"/>
                  </w:txbxContent>
                </v:textbox>
                <w10:wrap anchorx="margin" anchory="page"/>
              </v:shape>
            </w:pict>
          </mc:Fallback>
        </mc:AlternateContent>
      </w:r>
      <w:r w:rsidR="00D15891">
        <w:rPr>
          <w:noProof/>
          <w:lang w:val="en-GB" w:eastAsia="en-GB"/>
        </w:rPr>
        <w:t xml:space="preserve">Student </w:t>
      </w:r>
      <w:r w:rsidR="00F16BB0">
        <w:rPr>
          <w:noProof/>
          <w:lang w:val="en-GB" w:eastAsia="en-GB"/>
        </w:rPr>
        <w:t>exchange agreements</w:t>
      </w:r>
    </w:p>
    <w:p w14:paraId="212F00D4" w14:textId="2A32BEA2" w:rsidR="00AA47AB" w:rsidRPr="00FB6E73" w:rsidRDefault="00F16BB0" w:rsidP="00430813">
      <w:pPr>
        <w:pStyle w:val="UoRSubtitle"/>
        <w:rPr>
          <w:lang w:val="en-GB"/>
        </w:rPr>
      </w:pPr>
      <w:r>
        <w:rPr>
          <w:lang w:val="en-GB"/>
        </w:rPr>
        <w:t xml:space="preserve">Application </w:t>
      </w:r>
      <w:r w:rsidR="00D15891">
        <w:rPr>
          <w:lang w:val="en-GB"/>
        </w:rPr>
        <w:t xml:space="preserve">form </w:t>
      </w:r>
      <w:r>
        <w:rPr>
          <w:lang w:val="en-GB"/>
        </w:rPr>
        <w:t xml:space="preserve">to set up </w:t>
      </w:r>
      <w:r w:rsidR="00D15891">
        <w:rPr>
          <w:lang w:val="en-GB"/>
        </w:rPr>
        <w:t xml:space="preserve">new </w:t>
      </w:r>
      <w:r>
        <w:rPr>
          <w:lang w:val="en-GB"/>
        </w:rPr>
        <w:t>student exchange agreement</w:t>
      </w:r>
    </w:p>
    <w:p w14:paraId="08495853" w14:textId="52E08DB2" w:rsidR="00F16BB0" w:rsidRPr="00545DE4" w:rsidRDefault="00F16BB0" w:rsidP="00D15891">
      <w:pPr>
        <w:pStyle w:val="Heading3"/>
      </w:pPr>
      <w:bookmarkStart w:id="0" w:name="_Toc141348635"/>
      <w:r w:rsidRPr="008D1AFD">
        <w:rPr>
          <w:rFonts w:cs="Effra Light"/>
          <w:noProof/>
          <w:lang w:eastAsia="ja-JP"/>
        </w:rPr>
        <mc:AlternateContent>
          <mc:Choice Requires="wps">
            <w:drawing>
              <wp:anchor distT="0" distB="0" distL="114300" distR="114300" simplePos="0" relativeHeight="251662336" behindDoc="0" locked="0" layoutInCell="1" allowOverlap="1" wp14:anchorId="453984C5" wp14:editId="5AEE53FA">
                <wp:simplePos x="0" y="0"/>
                <wp:positionH relativeFrom="page">
                  <wp:posOffset>1080135</wp:posOffset>
                </wp:positionH>
                <wp:positionV relativeFrom="page">
                  <wp:posOffset>345440</wp:posOffset>
                </wp:positionV>
                <wp:extent cx="6057900" cy="611505"/>
                <wp:effectExtent l="3810" t="2540" r="0" b="0"/>
                <wp:wrapNone/>
                <wp:docPr id="9268702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611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24D83" id="Rectangle 2" o:spid="_x0000_s1026" style="position:absolute;margin-left:85.05pt;margin-top:27.2pt;width:477pt;height:48.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" stroked="f">
                <w10:wrap anchorx="page" anchory="page"/>
              </v:rect>
            </w:pict>
          </mc:Fallback>
        </mc:AlternateContent>
      </w:r>
      <w:r w:rsidRPr="008D1AFD">
        <w:rPr>
          <w:rFonts w:cs="Effra Light"/>
          <w:noProof/>
          <w:lang w:eastAsia="ja-JP"/>
        </w:rPr>
        <w:drawing>
          <wp:anchor distT="0" distB="0" distL="114300" distR="114300" simplePos="0" relativeHeight="251663360" behindDoc="0" locked="0" layoutInCell="1" allowOverlap="1" wp14:anchorId="4AA7482A" wp14:editId="24D4CB3A">
            <wp:simplePos x="0" y="0"/>
            <wp:positionH relativeFrom="page">
              <wp:posOffset>5648325</wp:posOffset>
            </wp:positionH>
            <wp:positionV relativeFrom="page">
              <wp:posOffset>486410</wp:posOffset>
            </wp:positionV>
            <wp:extent cx="1443990" cy="470535"/>
            <wp:effectExtent l="0" t="0" r="3810" b="5715"/>
            <wp:wrapNone/>
            <wp:docPr id="182932897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28979" name="Picture 1" descr="A black text on a white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3990"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E4">
        <w:t>Types of Mobility agreements</w:t>
      </w:r>
    </w:p>
    <w:p w14:paraId="00CE163D" w14:textId="77777777" w:rsidR="00F16BB0" w:rsidRPr="008D1AFD" w:rsidRDefault="00F16BB0" w:rsidP="00F16BB0">
      <w:pPr>
        <w:pStyle w:val="RdgNormal"/>
        <w:rPr>
          <w:rFonts w:ascii="Effra Light" w:hAnsi="Effra Light" w:cs="Effra Light"/>
        </w:rPr>
      </w:pPr>
      <w:r w:rsidRPr="008D1AFD">
        <w:rPr>
          <w:rFonts w:ascii="Effra Light" w:hAnsi="Effra Light" w:cs="Effra Light"/>
        </w:rPr>
        <w:t>Mobility agreements can be conducted in various ways:</w:t>
      </w:r>
    </w:p>
    <w:p w14:paraId="7D37CA78" w14:textId="77777777" w:rsidR="00F16BB0" w:rsidRDefault="00F16BB0" w:rsidP="00F16BB0">
      <w:pPr>
        <w:pStyle w:val="RdgNormal"/>
        <w:numPr>
          <w:ilvl w:val="0"/>
          <w:numId w:val="31"/>
        </w:numPr>
        <w:rPr>
          <w:rFonts w:ascii="Effra Light" w:hAnsi="Effra Light" w:cs="Effra Light"/>
        </w:rPr>
      </w:pPr>
      <w:r w:rsidRPr="008D1AFD">
        <w:rPr>
          <w:rFonts w:ascii="Effra Light" w:hAnsi="Effra Light" w:cs="Effra Light"/>
          <w:b/>
        </w:rPr>
        <w:t>Reciprocal</w:t>
      </w:r>
      <w:r w:rsidRPr="008D1AFD">
        <w:rPr>
          <w:rFonts w:ascii="Effra Light" w:hAnsi="Effra Light" w:cs="Effra Light"/>
        </w:rPr>
        <w:t xml:space="preserve"> </w:t>
      </w:r>
      <w:r>
        <w:rPr>
          <w:rFonts w:ascii="Effra Light" w:hAnsi="Effra Light" w:cs="Effra Light"/>
        </w:rPr>
        <w:t xml:space="preserve"> </w:t>
      </w:r>
      <w:r w:rsidRPr="00545DE4">
        <w:rPr>
          <w:rFonts w:ascii="Effra Light" w:hAnsi="Effra Light" w:cs="Effra Light"/>
          <w:b/>
        </w:rPr>
        <w:t>/ Exchange</w:t>
      </w:r>
      <w:r>
        <w:rPr>
          <w:rFonts w:ascii="Effra Light" w:hAnsi="Effra Light" w:cs="Effra Light"/>
        </w:rPr>
        <w:t xml:space="preserve"> - </w:t>
      </w:r>
      <w:r w:rsidRPr="008D1AFD">
        <w:rPr>
          <w:rFonts w:ascii="Effra Light" w:hAnsi="Effra Light" w:cs="Effra Light"/>
        </w:rPr>
        <w:t>i.e. both institutions sending students to each other f</w:t>
      </w:r>
      <w:r>
        <w:rPr>
          <w:rFonts w:ascii="Effra Light" w:hAnsi="Effra Light" w:cs="Effra Light"/>
        </w:rPr>
        <w:t>or short-term study visits on a fee-waiver basis,</w:t>
      </w:r>
      <w:r>
        <w:rPr>
          <w:rStyle w:val="FootnoteReference"/>
          <w:rFonts w:ascii="Effra Light" w:hAnsi="Effra Light" w:cs="Effra Light"/>
        </w:rPr>
        <w:footnoteReference w:id="1"/>
      </w:r>
      <w:r w:rsidRPr="008D1AFD">
        <w:rPr>
          <w:rFonts w:ascii="Effra Light" w:hAnsi="Effra Light" w:cs="Effra Light"/>
        </w:rPr>
        <w:t xml:space="preserve"> or </w:t>
      </w:r>
    </w:p>
    <w:p w14:paraId="605F5328" w14:textId="77777777" w:rsidR="00F16BB0" w:rsidRPr="008D1AFD" w:rsidRDefault="00F16BB0" w:rsidP="00F16BB0">
      <w:pPr>
        <w:pStyle w:val="RdgNormal"/>
        <w:numPr>
          <w:ilvl w:val="0"/>
          <w:numId w:val="31"/>
        </w:numPr>
        <w:rPr>
          <w:rFonts w:ascii="Effra Light" w:hAnsi="Effra Light" w:cs="Effra Light"/>
        </w:rPr>
      </w:pPr>
      <w:r w:rsidRPr="00545DE4">
        <w:rPr>
          <w:rFonts w:ascii="Effra Light" w:hAnsi="Effra Light" w:cs="Effra Light"/>
          <w:b/>
        </w:rPr>
        <w:t xml:space="preserve">Non-Reciprocal </w:t>
      </w:r>
      <w:r>
        <w:rPr>
          <w:rFonts w:ascii="Effra Light" w:hAnsi="Effra Light" w:cs="Effra Light"/>
          <w:b/>
        </w:rPr>
        <w:t xml:space="preserve">- </w:t>
      </w:r>
      <w:r w:rsidRPr="008D1AFD">
        <w:rPr>
          <w:rFonts w:ascii="Effra Light" w:hAnsi="Effra Light" w:cs="Effra Light"/>
        </w:rPr>
        <w:t>i.e. one institution sending their students to another for short-term visits, one-way only</w:t>
      </w:r>
      <w:r>
        <w:rPr>
          <w:rFonts w:ascii="Effra Light" w:hAnsi="Effra Light" w:cs="Effra Light"/>
        </w:rPr>
        <w:t xml:space="preserve"> (can be on fee-waiver or fee-paying basis)</w:t>
      </w:r>
    </w:p>
    <w:p w14:paraId="44060AC2" w14:textId="7C826C70" w:rsidR="00F16BB0" w:rsidRDefault="00F16BB0" w:rsidP="00C05B05">
      <w:r w:rsidRPr="00545DE4">
        <w:t xml:space="preserve">This document refers only to reciprocal </w:t>
      </w:r>
      <w:r>
        <w:t xml:space="preserve">/ exchange </w:t>
      </w:r>
      <w:r w:rsidRPr="00545DE4">
        <w:t>arrangements</w:t>
      </w:r>
      <w:r>
        <w:t>; information about the approval process for non-reciprocal partnerships can be found on the Study Abroad website.</w:t>
      </w:r>
      <w:r>
        <w:rPr>
          <w:rStyle w:val="FootnoteReference"/>
          <w:rFonts w:cs="Effra Light"/>
        </w:rPr>
        <w:footnoteReference w:id="2"/>
      </w:r>
      <w:r w:rsidRPr="008D1AFD">
        <w:t xml:space="preserve">  </w:t>
      </w:r>
    </w:p>
    <w:p w14:paraId="36D79D87" w14:textId="77777777" w:rsidR="00F16BB0" w:rsidRPr="00D15891" w:rsidRDefault="00F16BB0" w:rsidP="00F16BB0">
      <w:pPr>
        <w:pStyle w:val="Heading3"/>
      </w:pPr>
      <w:r w:rsidRPr="00D15891">
        <w:t>Approval process for reciprocal student mobility</w:t>
      </w:r>
    </w:p>
    <w:p w14:paraId="08C310D9" w14:textId="61F8E453" w:rsidR="00F16BB0" w:rsidRDefault="00F16BB0" w:rsidP="00F16BB0">
      <w:pPr>
        <w:spacing w:line="276" w:lineRule="auto"/>
        <w:rPr>
          <w:rFonts w:cs="Effra Light"/>
        </w:rPr>
      </w:pPr>
      <w:r w:rsidRPr="008D1AFD">
        <w:rPr>
          <w:rFonts w:cs="Effra Light"/>
        </w:rPr>
        <w:t>Formal approval must be sought for any arrangement whereby University of Reading students are likely to spend some of their programme studying at a University in another country</w:t>
      </w:r>
      <w:r>
        <w:rPr>
          <w:rFonts w:cs="Effra Light"/>
        </w:rPr>
        <w:t xml:space="preserve">. </w:t>
      </w:r>
      <w:r w:rsidRPr="008D1AFD">
        <w:rPr>
          <w:rFonts w:cs="Effra Light"/>
        </w:rPr>
        <w:t xml:space="preserve">The University has a responsibility to satisfy itself about the good standing of a prospective partner or agent, and of their and our capacity to fulfil the designated roles in the proposed arrangement before any student mobility agreement will be initiated and any student mobility can take place. </w:t>
      </w:r>
    </w:p>
    <w:p w14:paraId="3E6A0F47" w14:textId="22244F16" w:rsidR="00F16BB0" w:rsidRPr="008D1AFD" w:rsidRDefault="00F16BB0" w:rsidP="00F16BB0">
      <w:pPr>
        <w:pStyle w:val="RdgNormal"/>
        <w:spacing w:line="276" w:lineRule="auto"/>
        <w:rPr>
          <w:rFonts w:ascii="Effra Light" w:hAnsi="Effra Light" w:cs="Effra Light"/>
        </w:rPr>
      </w:pPr>
      <w:r w:rsidRPr="008D1AFD">
        <w:rPr>
          <w:rFonts w:ascii="Effra Light" w:hAnsi="Effra Light" w:cs="Effra Light"/>
        </w:rPr>
        <w:t xml:space="preserve">To enter into a new student exchange agreement </w:t>
      </w:r>
      <w:r>
        <w:rPr>
          <w:rFonts w:ascii="Effra Light" w:hAnsi="Effra Light" w:cs="Effra Light"/>
        </w:rPr>
        <w:t xml:space="preserve">an application </w:t>
      </w:r>
      <w:r w:rsidRPr="008D1AFD">
        <w:rPr>
          <w:rFonts w:ascii="Effra Light" w:hAnsi="Effra Light" w:cs="Effra Light"/>
        </w:rPr>
        <w:t xml:space="preserve">addressing </w:t>
      </w:r>
      <w:r w:rsidR="00CD7BAD">
        <w:rPr>
          <w:rFonts w:ascii="Effra Light" w:hAnsi="Effra Light" w:cs="Effra Light"/>
        </w:rPr>
        <w:t xml:space="preserve">the listed </w:t>
      </w:r>
      <w:r w:rsidRPr="008D1AFD">
        <w:rPr>
          <w:rFonts w:ascii="Effra Light" w:hAnsi="Effra Light" w:cs="Effra Light"/>
        </w:rPr>
        <w:t xml:space="preserve">criteria based on the QAA Quality Code relating to Study Abroad must be </w:t>
      </w:r>
      <w:r>
        <w:rPr>
          <w:rFonts w:ascii="Effra Light" w:hAnsi="Effra Light" w:cs="Effra Light"/>
        </w:rPr>
        <w:t xml:space="preserve">submitted, </w:t>
      </w:r>
      <w:r w:rsidRPr="008D1AFD">
        <w:rPr>
          <w:rFonts w:ascii="Effra Light" w:hAnsi="Effra Light" w:cs="Effra Light"/>
        </w:rPr>
        <w:t xml:space="preserve">and </w:t>
      </w:r>
      <w:r>
        <w:rPr>
          <w:rFonts w:ascii="Effra Light" w:hAnsi="Effra Light" w:cs="Effra Light"/>
        </w:rPr>
        <w:t xml:space="preserve">receive formal approval of the </w:t>
      </w:r>
      <w:r w:rsidRPr="008D1AFD">
        <w:rPr>
          <w:rFonts w:ascii="Effra Light" w:hAnsi="Effra Light" w:cs="Effra Light"/>
        </w:rPr>
        <w:t>Study Abroad Partnership Commi</w:t>
      </w:r>
      <w:r>
        <w:rPr>
          <w:rFonts w:ascii="Effra Light" w:hAnsi="Effra Light" w:cs="Effra Light"/>
        </w:rPr>
        <w:t xml:space="preserve">ttee </w:t>
      </w:r>
      <w:r w:rsidRPr="008D1AFD">
        <w:rPr>
          <w:rFonts w:ascii="Effra Light" w:hAnsi="Effra Light" w:cs="Effra Light"/>
        </w:rPr>
        <w:t xml:space="preserve"> </w:t>
      </w:r>
      <w:r>
        <w:rPr>
          <w:rFonts w:ascii="Effra Light" w:hAnsi="Effra Light" w:cs="Effra Light"/>
        </w:rPr>
        <w:t xml:space="preserve">before it can progress. </w:t>
      </w:r>
      <w:r w:rsidRPr="008D1AFD">
        <w:rPr>
          <w:rFonts w:ascii="Effra Light" w:hAnsi="Effra Light" w:cs="Effra Light"/>
        </w:rPr>
        <w:t>(</w:t>
      </w:r>
      <w:r w:rsidR="00CD7BAD">
        <w:rPr>
          <w:rFonts w:ascii="Effra Light" w:hAnsi="Effra Light" w:cs="Effra Light"/>
        </w:rPr>
        <w:t xml:space="preserve">application - </w:t>
      </w:r>
      <w:r w:rsidRPr="008D1AFD">
        <w:rPr>
          <w:rFonts w:ascii="Effra Light" w:hAnsi="Effra Light" w:cs="Effra Light"/>
        </w:rPr>
        <w:t xml:space="preserve">page </w:t>
      </w:r>
      <w:r w:rsidR="00E9099B">
        <w:rPr>
          <w:rFonts w:ascii="Effra Light" w:hAnsi="Effra Light" w:cs="Effra Light"/>
        </w:rPr>
        <w:t>3</w:t>
      </w:r>
      <w:r w:rsidRPr="008D1AFD">
        <w:rPr>
          <w:rFonts w:ascii="Effra Light" w:hAnsi="Effra Light" w:cs="Effra Light"/>
        </w:rPr>
        <w:t xml:space="preserve"> onwards) </w:t>
      </w:r>
    </w:p>
    <w:p w14:paraId="05D8E459" w14:textId="0F0F4E4A" w:rsidR="00F16BB0" w:rsidRPr="008D1AFD" w:rsidRDefault="00446F5C" w:rsidP="00446F5C">
      <w:pPr>
        <w:pStyle w:val="RdgNormal"/>
        <w:numPr>
          <w:ilvl w:val="0"/>
          <w:numId w:val="41"/>
        </w:numPr>
        <w:rPr>
          <w:rFonts w:ascii="Effra Light" w:hAnsi="Effra Light" w:cs="Effra Light"/>
        </w:rPr>
      </w:pPr>
      <w:r>
        <w:rPr>
          <w:rFonts w:ascii="Effra Light" w:hAnsi="Effra Light" w:cs="Effra Light"/>
        </w:rPr>
        <w:t>A</w:t>
      </w:r>
      <w:r w:rsidR="00F16BB0" w:rsidRPr="008D1AFD">
        <w:rPr>
          <w:rFonts w:ascii="Effra Light" w:hAnsi="Effra Light" w:cs="Effra Light"/>
        </w:rPr>
        <w:t>greements cover</w:t>
      </w:r>
      <w:r>
        <w:rPr>
          <w:rFonts w:ascii="Effra Light" w:hAnsi="Effra Light" w:cs="Effra Light"/>
        </w:rPr>
        <w:t>ing</w:t>
      </w:r>
      <w:r w:rsidR="00F16BB0" w:rsidRPr="008D1AFD">
        <w:rPr>
          <w:rFonts w:ascii="Effra Light" w:hAnsi="Effra Light" w:cs="Effra Light"/>
        </w:rPr>
        <w:t xml:space="preserve"> one subject area only</w:t>
      </w:r>
      <w:r>
        <w:rPr>
          <w:rFonts w:ascii="Effra Light" w:hAnsi="Effra Light" w:cs="Effra Light"/>
        </w:rPr>
        <w:t>:</w:t>
      </w:r>
      <w:r w:rsidR="00F16BB0" w:rsidRPr="008D1AFD">
        <w:rPr>
          <w:rFonts w:ascii="Effra Light" w:hAnsi="Effra Light" w:cs="Effra Light"/>
        </w:rPr>
        <w:t xml:space="preserve"> </w:t>
      </w:r>
      <w:r>
        <w:rPr>
          <w:rFonts w:ascii="Effra Light" w:hAnsi="Effra Light" w:cs="Effra Light"/>
        </w:rPr>
        <w:t>F</w:t>
      </w:r>
      <w:r w:rsidR="00F16BB0" w:rsidRPr="008D1AFD">
        <w:rPr>
          <w:rFonts w:ascii="Effra Light" w:hAnsi="Effra Light" w:cs="Effra Light"/>
        </w:rPr>
        <w:t xml:space="preserve">ormal approval of the relevant Head of School </w:t>
      </w:r>
      <w:r w:rsidR="00F6021F">
        <w:rPr>
          <w:rFonts w:ascii="Effra Light" w:hAnsi="Effra Light" w:cs="Effra Light"/>
        </w:rPr>
        <w:t xml:space="preserve">/ Department </w:t>
      </w:r>
      <w:r w:rsidR="00F16BB0" w:rsidRPr="008D1AFD">
        <w:rPr>
          <w:rFonts w:ascii="Effra Light" w:hAnsi="Effra Light" w:cs="Effra Light"/>
        </w:rPr>
        <w:t>will be required. Incoming students can normally only study in that subject area,</w:t>
      </w:r>
    </w:p>
    <w:p w14:paraId="6CBCDDBB" w14:textId="1A6D99E0" w:rsidR="00F16BB0" w:rsidRPr="008D1AFD" w:rsidRDefault="00446F5C" w:rsidP="00F16BB0">
      <w:pPr>
        <w:pStyle w:val="RdgNormal"/>
        <w:numPr>
          <w:ilvl w:val="0"/>
          <w:numId w:val="41"/>
        </w:numPr>
        <w:rPr>
          <w:rFonts w:ascii="Effra Light" w:hAnsi="Effra Light" w:cs="Effra Light"/>
        </w:rPr>
      </w:pPr>
      <w:r>
        <w:rPr>
          <w:rFonts w:ascii="Effra Light" w:hAnsi="Effra Light" w:cs="Effra Light"/>
        </w:rPr>
        <w:t>A</w:t>
      </w:r>
      <w:r w:rsidR="00F16BB0" w:rsidRPr="008D1AFD">
        <w:rPr>
          <w:rFonts w:ascii="Effra Light" w:hAnsi="Effra Light" w:cs="Effra Light"/>
        </w:rPr>
        <w:t>greements cover</w:t>
      </w:r>
      <w:r>
        <w:rPr>
          <w:rFonts w:ascii="Effra Light" w:hAnsi="Effra Light" w:cs="Effra Light"/>
        </w:rPr>
        <w:t>ing more than one</w:t>
      </w:r>
      <w:r w:rsidR="00F16BB0" w:rsidRPr="008D1AFD">
        <w:rPr>
          <w:rFonts w:ascii="Effra Light" w:hAnsi="Effra Light" w:cs="Effra Light"/>
        </w:rPr>
        <w:t xml:space="preserve"> subjects </w:t>
      </w:r>
      <w:r w:rsidR="00F16BB0">
        <w:rPr>
          <w:rFonts w:ascii="Effra Light" w:hAnsi="Effra Light" w:cs="Effra Light"/>
        </w:rPr>
        <w:t>area</w:t>
      </w:r>
      <w:r>
        <w:rPr>
          <w:rFonts w:ascii="Effra Light" w:hAnsi="Effra Light" w:cs="Effra Light"/>
        </w:rPr>
        <w:t>:</w:t>
      </w:r>
      <w:r w:rsidR="00F16BB0" w:rsidRPr="008D1AFD">
        <w:rPr>
          <w:rFonts w:ascii="Effra Light" w:hAnsi="Effra Light" w:cs="Effra Light"/>
        </w:rPr>
        <w:t xml:space="preserve"> </w:t>
      </w:r>
      <w:r>
        <w:rPr>
          <w:rFonts w:ascii="Effra Light" w:hAnsi="Effra Light" w:cs="Effra Light"/>
        </w:rPr>
        <w:t xml:space="preserve">Formal </w:t>
      </w:r>
      <w:r w:rsidR="00F16BB0" w:rsidRPr="008D1AFD">
        <w:rPr>
          <w:rFonts w:ascii="Effra Light" w:hAnsi="Effra Light" w:cs="Effra Light"/>
        </w:rPr>
        <w:t>approval of the relevant Heads of Schools / Departments covered by the agreement will be required. Incoming students can normally only study in the subject areas outlined in the proposal</w:t>
      </w:r>
    </w:p>
    <w:p w14:paraId="24934001" w14:textId="06F2A502" w:rsidR="00F16BB0" w:rsidRDefault="00F16BB0" w:rsidP="00F16BB0">
      <w:pPr>
        <w:pStyle w:val="RdgNormal"/>
        <w:numPr>
          <w:ilvl w:val="0"/>
          <w:numId w:val="41"/>
        </w:numPr>
        <w:spacing w:line="276" w:lineRule="auto"/>
        <w:rPr>
          <w:rFonts w:ascii="Effra Light" w:hAnsi="Effra Light" w:cs="Effra Light"/>
        </w:rPr>
      </w:pPr>
      <w:r w:rsidRPr="00FF7BEA">
        <w:rPr>
          <w:rFonts w:ascii="Effra Light" w:hAnsi="Effra Light" w:cs="Effra Light"/>
        </w:rPr>
        <w:t>University-wide agreements</w:t>
      </w:r>
      <w:r w:rsidR="007420D9">
        <w:rPr>
          <w:rFonts w:ascii="Effra Light" w:hAnsi="Effra Light" w:cs="Effra Light"/>
        </w:rPr>
        <w:t xml:space="preserve"> (</w:t>
      </w:r>
      <w:r w:rsidRPr="00FF7BEA">
        <w:rPr>
          <w:rFonts w:ascii="Effra Light" w:hAnsi="Effra Light" w:cs="Effra Light"/>
        </w:rPr>
        <w:t>managed by the Study Abroad Office</w:t>
      </w:r>
      <w:r w:rsidR="007420D9">
        <w:rPr>
          <w:rFonts w:ascii="Effra Light" w:hAnsi="Effra Light" w:cs="Effra Light"/>
        </w:rPr>
        <w:t>):</w:t>
      </w:r>
      <w:r w:rsidRPr="00FF7BEA">
        <w:rPr>
          <w:rFonts w:ascii="Effra Light" w:hAnsi="Effra Light" w:cs="Effra Light"/>
        </w:rPr>
        <w:t xml:space="preserve"> </w:t>
      </w:r>
      <w:r w:rsidR="00F6021F">
        <w:rPr>
          <w:rFonts w:ascii="Effra Light" w:hAnsi="Effra Light" w:cs="Effra Light"/>
        </w:rPr>
        <w:t>T</w:t>
      </w:r>
      <w:r w:rsidRPr="00FF7BEA">
        <w:rPr>
          <w:rFonts w:ascii="Effra Light" w:hAnsi="Effra Light" w:cs="Effra Light"/>
        </w:rPr>
        <w:t>he Study Abroad Partnership Committee will approve the application on behalf of Global Engagement Strategy Board. Incoming students may select modules of study from those available to Study Abroad Programme students from ac</w:t>
      </w:r>
      <w:r>
        <w:rPr>
          <w:rFonts w:ascii="Effra Light" w:hAnsi="Effra Light" w:cs="Effra Light"/>
        </w:rPr>
        <w:t>ross the University of Reading.</w:t>
      </w:r>
    </w:p>
    <w:p w14:paraId="54C94037" w14:textId="5C3E3B79" w:rsidR="00F16BB0" w:rsidRPr="008D1AFD" w:rsidRDefault="00F16BB0" w:rsidP="00A94EB8">
      <w:pPr>
        <w:pStyle w:val="RdgNormal"/>
        <w:spacing w:line="276" w:lineRule="auto"/>
        <w:rPr>
          <w:rFonts w:ascii="Effra Light" w:hAnsi="Effra Light" w:cs="Effra Light"/>
        </w:rPr>
      </w:pPr>
      <w:r w:rsidRPr="00FF7BEA">
        <w:rPr>
          <w:rFonts w:ascii="Effra Light" w:hAnsi="Effra Light" w:cs="Effra Light"/>
        </w:rPr>
        <w:lastRenderedPageBreak/>
        <w:t>Before submitting any proposal departments should ensure that they have read and understood the principles outlined in:</w:t>
      </w:r>
      <w:r w:rsidR="00A94EB8">
        <w:rPr>
          <w:rFonts w:ascii="Effra Light" w:hAnsi="Effra Light" w:cs="Effra Light"/>
        </w:rPr>
        <w:t xml:space="preserve"> </w:t>
      </w:r>
      <w:hyperlink r:id="rId13" w:history="1">
        <w:r w:rsidRPr="00545DE4">
          <w:rPr>
            <w:rStyle w:val="Hyperlink"/>
            <w:rFonts w:ascii="Effra Light" w:hAnsi="Effra Light" w:cs="Effra Light"/>
            <w:szCs w:val="22"/>
          </w:rPr>
          <w:t xml:space="preserve">University of Reading  </w:t>
        </w:r>
        <w:r w:rsidRPr="00545DE4">
          <w:rPr>
            <w:rStyle w:val="Hyperlink"/>
            <w:rFonts w:ascii="Effra Light" w:hAnsi="Effra Light" w:cs="Effra Light"/>
          </w:rPr>
          <w:t>Procedure for establishing and managing student exchange partnerships</w:t>
        </w:r>
      </w:hyperlink>
    </w:p>
    <w:p w14:paraId="7A93F8AC" w14:textId="77777777" w:rsidR="00F16BB0" w:rsidRPr="00FF7BEA" w:rsidRDefault="00F16BB0" w:rsidP="005E03AB">
      <w:pPr>
        <w:pStyle w:val="Heading3"/>
      </w:pPr>
      <w:r w:rsidRPr="00FF7BEA">
        <w:t>Approval Criteria</w:t>
      </w:r>
    </w:p>
    <w:p w14:paraId="19B7D65F" w14:textId="77777777" w:rsidR="00F16BB0" w:rsidRPr="008D1AFD" w:rsidRDefault="00F16BB0" w:rsidP="00F16BB0">
      <w:pPr>
        <w:rPr>
          <w:rFonts w:cs="Effra Light"/>
        </w:rPr>
      </w:pPr>
      <w:r w:rsidRPr="008D1AFD">
        <w:rPr>
          <w:rFonts w:cs="Effra Light"/>
        </w:rPr>
        <w:t xml:space="preserve">Approval to enter into any new reciprocal </w:t>
      </w:r>
      <w:r>
        <w:rPr>
          <w:rFonts w:cs="Effra Light"/>
        </w:rPr>
        <w:t xml:space="preserve">exchange </w:t>
      </w:r>
      <w:r w:rsidRPr="008D1AFD">
        <w:rPr>
          <w:rFonts w:cs="Effra Light"/>
        </w:rPr>
        <w:t>agreement is dependent on</w:t>
      </w:r>
      <w:r>
        <w:rPr>
          <w:rFonts w:cs="Effra Light"/>
        </w:rPr>
        <w:t xml:space="preserve"> the applicant successfully demonstrating to the </w:t>
      </w:r>
      <w:r w:rsidRPr="00FF7BEA">
        <w:rPr>
          <w:rFonts w:cs="Effra Light"/>
        </w:rPr>
        <w:t xml:space="preserve">Study Abroad Partnership Committee </w:t>
      </w:r>
      <w:r>
        <w:rPr>
          <w:rFonts w:cs="Effra Light"/>
        </w:rPr>
        <w:t>that</w:t>
      </w:r>
      <w:r w:rsidRPr="008D1AFD">
        <w:rPr>
          <w:rFonts w:cs="Effra Light"/>
        </w:rPr>
        <w:t>:</w:t>
      </w:r>
    </w:p>
    <w:p w14:paraId="3CA7C5F7" w14:textId="77777777" w:rsidR="00F16BB0" w:rsidRDefault="00F16BB0" w:rsidP="00F16BB0">
      <w:pPr>
        <w:numPr>
          <w:ilvl w:val="0"/>
          <w:numId w:val="40"/>
        </w:numPr>
        <w:rPr>
          <w:rFonts w:cs="Effra Light"/>
        </w:rPr>
      </w:pPr>
      <w:r w:rsidRPr="008D1AFD">
        <w:rPr>
          <w:rFonts w:cs="Effra Light"/>
        </w:rPr>
        <w:t xml:space="preserve">The </w:t>
      </w:r>
      <w:r>
        <w:rPr>
          <w:rFonts w:cs="Effra Light"/>
        </w:rPr>
        <w:t xml:space="preserve">proposed </w:t>
      </w:r>
      <w:r w:rsidRPr="008D1AFD">
        <w:rPr>
          <w:rFonts w:cs="Effra Light"/>
        </w:rPr>
        <w:t>partner institution</w:t>
      </w:r>
      <w:r>
        <w:rPr>
          <w:rFonts w:cs="Effra Light"/>
        </w:rPr>
        <w:t xml:space="preserve"> offers</w:t>
      </w:r>
      <w:r w:rsidRPr="008D1AFD">
        <w:rPr>
          <w:rFonts w:cs="Effra Light"/>
        </w:rPr>
        <w:t xml:space="preserve"> suitable and appropriate academic provision</w:t>
      </w:r>
      <w:r>
        <w:rPr>
          <w:rFonts w:cs="Effra Light"/>
        </w:rPr>
        <w:t>.</w:t>
      </w:r>
    </w:p>
    <w:p w14:paraId="29A8852E" w14:textId="0BEFCB7B" w:rsidR="00A313CC" w:rsidRDefault="00A313CC" w:rsidP="00A313CC">
      <w:pPr>
        <w:numPr>
          <w:ilvl w:val="0"/>
          <w:numId w:val="40"/>
        </w:numPr>
        <w:rPr>
          <w:rFonts w:cs="Effra Light"/>
        </w:rPr>
      </w:pPr>
      <w:r w:rsidRPr="008D1AFD">
        <w:rPr>
          <w:rFonts w:cs="Effra Light"/>
        </w:rPr>
        <w:t xml:space="preserve">The </w:t>
      </w:r>
      <w:r>
        <w:rPr>
          <w:rFonts w:cs="Effra Light"/>
        </w:rPr>
        <w:t xml:space="preserve">proposed </w:t>
      </w:r>
      <w:r w:rsidRPr="008D1AFD">
        <w:rPr>
          <w:rFonts w:cs="Effra Light"/>
        </w:rPr>
        <w:t>partner</w:t>
      </w:r>
      <w:r>
        <w:rPr>
          <w:rFonts w:cs="Effra Light"/>
        </w:rPr>
        <w:t>ship</w:t>
      </w:r>
      <w:r w:rsidRPr="008D1AFD">
        <w:rPr>
          <w:rFonts w:cs="Effra Light"/>
        </w:rPr>
        <w:t xml:space="preserve"> </w:t>
      </w:r>
      <w:r>
        <w:rPr>
          <w:rFonts w:cs="Effra Light"/>
        </w:rPr>
        <w:t xml:space="preserve">will be reciprocal i.e. comparable numbers of outgoing students as </w:t>
      </w:r>
      <w:r w:rsidR="008C4CDA">
        <w:rPr>
          <w:rFonts w:cs="Effra Light"/>
        </w:rPr>
        <w:t xml:space="preserve">incoming students. </w:t>
      </w:r>
    </w:p>
    <w:p w14:paraId="0B626B34" w14:textId="77777777" w:rsidR="00F16BB0" w:rsidRPr="008D1AFD" w:rsidRDefault="00F16BB0" w:rsidP="00F16BB0">
      <w:pPr>
        <w:numPr>
          <w:ilvl w:val="0"/>
          <w:numId w:val="40"/>
        </w:numPr>
        <w:rPr>
          <w:rFonts w:cs="Effra Light"/>
        </w:rPr>
      </w:pPr>
      <w:r w:rsidRPr="008D1AFD">
        <w:rPr>
          <w:rFonts w:cs="Effra Light"/>
        </w:rPr>
        <w:t xml:space="preserve"> The </w:t>
      </w:r>
      <w:r>
        <w:rPr>
          <w:rFonts w:cs="Effra Light"/>
        </w:rPr>
        <w:t xml:space="preserve">proposed </w:t>
      </w:r>
      <w:r w:rsidRPr="008D1AFD">
        <w:rPr>
          <w:rFonts w:cs="Effra Light"/>
        </w:rPr>
        <w:t xml:space="preserve">partner institution </w:t>
      </w:r>
      <w:r>
        <w:rPr>
          <w:rFonts w:cs="Effra Light"/>
        </w:rPr>
        <w:t xml:space="preserve">offers </w:t>
      </w:r>
      <w:r w:rsidRPr="008D1AFD">
        <w:rPr>
          <w:rFonts w:cs="Effra Light"/>
        </w:rPr>
        <w:t>suitable and appropriate support facilities</w:t>
      </w:r>
      <w:r>
        <w:rPr>
          <w:rFonts w:cs="Effra Light"/>
        </w:rPr>
        <w:t>.</w:t>
      </w:r>
      <w:r w:rsidRPr="008D1AFD">
        <w:rPr>
          <w:rFonts w:cs="Effra Light"/>
        </w:rPr>
        <w:t xml:space="preserve"> </w:t>
      </w:r>
    </w:p>
    <w:p w14:paraId="59B74E88" w14:textId="77777777" w:rsidR="00F16BB0" w:rsidRDefault="00F16BB0" w:rsidP="00F16BB0">
      <w:pPr>
        <w:numPr>
          <w:ilvl w:val="0"/>
          <w:numId w:val="40"/>
        </w:numPr>
        <w:rPr>
          <w:rFonts w:cs="Effra Light"/>
        </w:rPr>
      </w:pPr>
      <w:r>
        <w:rPr>
          <w:rFonts w:cs="Effra Light"/>
        </w:rPr>
        <w:t xml:space="preserve">The partner will be an attractive opportunity to students </w:t>
      </w:r>
    </w:p>
    <w:p w14:paraId="5B675B53" w14:textId="78660730" w:rsidR="00F16BB0" w:rsidRPr="008D1AFD" w:rsidRDefault="00F16BB0" w:rsidP="00F16BB0">
      <w:pPr>
        <w:rPr>
          <w:rFonts w:cs="Effra Light"/>
        </w:rPr>
      </w:pPr>
      <w:r w:rsidRPr="008D1AFD">
        <w:rPr>
          <w:rFonts w:cs="Effra Light"/>
        </w:rPr>
        <w:t>As well as the academic quality of a proposed partner institution, the School / Department should consider cost</w:t>
      </w:r>
      <w:r w:rsidR="008C4CDA">
        <w:rPr>
          <w:rFonts w:cs="Effra Light"/>
        </w:rPr>
        <w:t>s</w:t>
      </w:r>
      <w:r w:rsidRPr="008D1AFD">
        <w:rPr>
          <w:rFonts w:cs="Effra Light"/>
        </w:rPr>
        <w:t xml:space="preserve"> of travel and living for students</w:t>
      </w:r>
      <w:r w:rsidR="005E03AB">
        <w:rPr>
          <w:rFonts w:cs="Effra Light"/>
        </w:rPr>
        <w:t xml:space="preserve">, the safety of the location </w:t>
      </w:r>
      <w:r w:rsidRPr="008D1AFD">
        <w:rPr>
          <w:rFonts w:cs="Effra Light"/>
        </w:rPr>
        <w:t xml:space="preserve"> </w:t>
      </w:r>
      <w:r w:rsidR="005E03AB">
        <w:rPr>
          <w:rFonts w:cs="Effra Light"/>
        </w:rPr>
        <w:t xml:space="preserve">and ongoing student welfare and wellbeing whilst abroad. </w:t>
      </w:r>
    </w:p>
    <w:p w14:paraId="2727764A" w14:textId="77777777" w:rsidR="00F16BB0" w:rsidRPr="00545DE4" w:rsidRDefault="00F16BB0" w:rsidP="00F16BB0">
      <w:pPr>
        <w:pStyle w:val="Heading3"/>
        <w:rPr>
          <w:rFonts w:ascii="Effra Light" w:hAnsi="Effra Light" w:cs="Effra Light"/>
          <w:b w:val="0"/>
          <w:bCs w:val="0"/>
          <w:szCs w:val="24"/>
        </w:rPr>
      </w:pPr>
      <w:r w:rsidRPr="00545DE4">
        <w:rPr>
          <w:rFonts w:ascii="Effra Light" w:hAnsi="Effra Light" w:cs="Effra Light"/>
          <w:b w:val="0"/>
          <w:bCs w:val="0"/>
          <w:szCs w:val="24"/>
        </w:rPr>
        <w:t xml:space="preserve">NB: The University will not open a student mobility agreement to suit the needs of one student </w:t>
      </w:r>
    </w:p>
    <w:p w14:paraId="2FF1C761" w14:textId="77777777" w:rsidR="00F16BB0" w:rsidRPr="0081431B" w:rsidRDefault="00F16BB0" w:rsidP="0081431B">
      <w:pPr>
        <w:pStyle w:val="Heading3"/>
      </w:pPr>
      <w:r w:rsidRPr="0081431B">
        <w:t>Stages of Approval</w:t>
      </w:r>
    </w:p>
    <w:p w14:paraId="697AAD8D" w14:textId="7FEE4B95" w:rsidR="00F16BB0" w:rsidRPr="008D1AFD" w:rsidRDefault="0081431B" w:rsidP="00F16BB0">
      <w:pPr>
        <w:rPr>
          <w:rFonts w:cs="Effra Light"/>
        </w:rPr>
      </w:pPr>
      <w:r>
        <w:rPr>
          <w:rFonts w:cs="Effra Light"/>
        </w:rPr>
        <w:t>The process is as follows:</w:t>
      </w:r>
    </w:p>
    <w:p w14:paraId="2260E7D8" w14:textId="70639A8D" w:rsidR="00F16BB0" w:rsidRPr="008D1AFD" w:rsidRDefault="00D501A4" w:rsidP="00D501A4">
      <w:pPr>
        <w:numPr>
          <w:ilvl w:val="0"/>
          <w:numId w:val="30"/>
        </w:numPr>
        <w:rPr>
          <w:rFonts w:cs="Effra Light"/>
        </w:rPr>
      </w:pPr>
      <w:r>
        <w:rPr>
          <w:rFonts w:cs="Effra Light"/>
        </w:rPr>
        <w:t xml:space="preserve">Internal </w:t>
      </w:r>
      <w:r w:rsidR="00F16BB0" w:rsidRPr="008D1AFD">
        <w:rPr>
          <w:rFonts w:cs="Effra Light"/>
        </w:rPr>
        <w:t>discussion with</w:t>
      </w:r>
      <w:r>
        <w:rPr>
          <w:rFonts w:cs="Effra Light"/>
        </w:rPr>
        <w:t xml:space="preserve">in the School with </w:t>
      </w:r>
      <w:r w:rsidR="0081431B">
        <w:rPr>
          <w:rFonts w:cs="Effra Light"/>
        </w:rPr>
        <w:t>relevant</w:t>
      </w:r>
      <w:r>
        <w:rPr>
          <w:rFonts w:cs="Effra Light"/>
        </w:rPr>
        <w:t xml:space="preserve"> stakeholders – these could include </w:t>
      </w:r>
      <w:r w:rsidR="00F16BB0" w:rsidRPr="008D1AFD">
        <w:rPr>
          <w:rFonts w:cs="Effra Light"/>
        </w:rPr>
        <w:t xml:space="preserve">the Study Abroad Coordinator, School Director of Internationalisation </w:t>
      </w:r>
      <w:r>
        <w:rPr>
          <w:rFonts w:cs="Effra Light"/>
        </w:rPr>
        <w:t xml:space="preserve">and or Director of Teaching and Learning. The </w:t>
      </w:r>
      <w:r w:rsidR="00F16BB0" w:rsidRPr="008D1AFD">
        <w:rPr>
          <w:rFonts w:cs="Effra Light"/>
        </w:rPr>
        <w:t xml:space="preserve">Study Abroad Office (SAO) </w:t>
      </w:r>
      <w:r>
        <w:rPr>
          <w:rFonts w:cs="Effra Light"/>
        </w:rPr>
        <w:t xml:space="preserve">or Global Partnerships </w:t>
      </w:r>
      <w:r w:rsidR="007624B2">
        <w:rPr>
          <w:rFonts w:cs="Effra Light"/>
        </w:rPr>
        <w:t xml:space="preserve">Office (GRO) can also be consulted </w:t>
      </w:r>
      <w:r w:rsidR="00F16BB0" w:rsidRPr="008D1AFD">
        <w:rPr>
          <w:rFonts w:cs="Effra Light"/>
        </w:rPr>
        <w:t xml:space="preserve">regarding </w:t>
      </w:r>
      <w:r w:rsidR="00F45482">
        <w:rPr>
          <w:rFonts w:cs="Effra Light"/>
        </w:rPr>
        <w:t xml:space="preserve">the </w:t>
      </w:r>
      <w:r w:rsidR="00F16BB0" w:rsidRPr="008D1AFD">
        <w:rPr>
          <w:rFonts w:cs="Effra Light"/>
        </w:rPr>
        <w:t>proposal.</w:t>
      </w:r>
    </w:p>
    <w:p w14:paraId="7AAB1957" w14:textId="382D166C" w:rsidR="00F16BB0" w:rsidRPr="008D1AFD" w:rsidRDefault="00F16BB0" w:rsidP="00F16BB0">
      <w:pPr>
        <w:numPr>
          <w:ilvl w:val="0"/>
          <w:numId w:val="30"/>
        </w:numPr>
        <w:autoSpaceDE w:val="0"/>
        <w:autoSpaceDN w:val="0"/>
        <w:adjustRightInd w:val="0"/>
        <w:spacing w:line="240" w:lineRule="auto"/>
        <w:rPr>
          <w:rFonts w:cs="Effra Light"/>
        </w:rPr>
      </w:pPr>
      <w:r w:rsidRPr="008D1AFD">
        <w:rPr>
          <w:rFonts w:cs="Effra Light"/>
        </w:rPr>
        <w:t>Completion of the form in Annex 1</w:t>
      </w:r>
      <w:r w:rsidR="007624B2">
        <w:rPr>
          <w:rFonts w:cs="Effra Light"/>
        </w:rPr>
        <w:t>, including School approvals</w:t>
      </w:r>
      <w:r w:rsidRPr="008D1AFD">
        <w:rPr>
          <w:rFonts w:cs="Effra Light"/>
        </w:rPr>
        <w:t>.</w:t>
      </w:r>
    </w:p>
    <w:p w14:paraId="17A09585" w14:textId="06507783" w:rsidR="00F16BB0" w:rsidRPr="008D1AFD" w:rsidRDefault="00F16BB0" w:rsidP="00F16BB0">
      <w:pPr>
        <w:numPr>
          <w:ilvl w:val="0"/>
          <w:numId w:val="30"/>
        </w:numPr>
        <w:rPr>
          <w:rFonts w:cs="Effra Light"/>
        </w:rPr>
      </w:pPr>
      <w:r w:rsidRPr="008D1AFD">
        <w:rPr>
          <w:rFonts w:cs="Effra Light"/>
        </w:rPr>
        <w:t>Submission of the completed form to the SAO</w:t>
      </w:r>
      <w:r w:rsidR="007624B2">
        <w:rPr>
          <w:rFonts w:cs="Effra Light"/>
        </w:rPr>
        <w:t>.</w:t>
      </w:r>
    </w:p>
    <w:p w14:paraId="0694D90D" w14:textId="0B6BD33A" w:rsidR="00F16BB0" w:rsidRPr="008D1AFD" w:rsidRDefault="00F16BB0" w:rsidP="00F16BB0">
      <w:pPr>
        <w:numPr>
          <w:ilvl w:val="0"/>
          <w:numId w:val="30"/>
        </w:numPr>
        <w:rPr>
          <w:rFonts w:cs="Effra Light"/>
        </w:rPr>
      </w:pPr>
      <w:r w:rsidRPr="008D1AFD">
        <w:rPr>
          <w:rFonts w:cs="Effra Light"/>
        </w:rPr>
        <w:t xml:space="preserve">Study Abroad Partnerships Committee </w:t>
      </w:r>
      <w:r w:rsidR="00F45482">
        <w:rPr>
          <w:rFonts w:cs="Effra Light"/>
        </w:rPr>
        <w:t xml:space="preserve">scrutiny </w:t>
      </w:r>
      <w:r w:rsidRPr="008D1AFD">
        <w:rPr>
          <w:rFonts w:cs="Effra Light"/>
        </w:rPr>
        <w:t xml:space="preserve">and decision. </w:t>
      </w:r>
    </w:p>
    <w:p w14:paraId="17577103" w14:textId="3A10970B" w:rsidR="00F16BB0" w:rsidRPr="008D1AFD" w:rsidRDefault="00C05B05" w:rsidP="00F16BB0">
      <w:pPr>
        <w:numPr>
          <w:ilvl w:val="0"/>
          <w:numId w:val="30"/>
        </w:numPr>
        <w:rPr>
          <w:rFonts w:cs="Effra Light"/>
        </w:rPr>
      </w:pPr>
      <w:r>
        <w:rPr>
          <w:rFonts w:cs="Effra Light"/>
        </w:rPr>
        <w:t xml:space="preserve">SAO will </w:t>
      </w:r>
      <w:r w:rsidR="00F16BB0" w:rsidRPr="008D1AFD">
        <w:rPr>
          <w:rFonts w:cs="Effra Light"/>
        </w:rPr>
        <w:t xml:space="preserve">action </w:t>
      </w:r>
      <w:r>
        <w:rPr>
          <w:rFonts w:cs="Effra Light"/>
        </w:rPr>
        <w:t xml:space="preserve">the </w:t>
      </w:r>
      <w:r w:rsidR="00F16BB0" w:rsidRPr="008D1AFD">
        <w:rPr>
          <w:rFonts w:cs="Effra Light"/>
        </w:rPr>
        <w:t>Study Abroad Partnerships Committee’s decision, working with partner institution and University Legal Services (where applicable)</w:t>
      </w:r>
    </w:p>
    <w:p w14:paraId="51A0E005" w14:textId="77777777" w:rsidR="00F16BB0" w:rsidRPr="008D1AFD" w:rsidRDefault="00F16BB0" w:rsidP="00F16BB0">
      <w:pPr>
        <w:autoSpaceDE w:val="0"/>
        <w:autoSpaceDN w:val="0"/>
        <w:adjustRightInd w:val="0"/>
        <w:spacing w:line="276" w:lineRule="auto"/>
        <w:rPr>
          <w:rFonts w:cs="Effra Light"/>
        </w:rPr>
      </w:pPr>
      <w:r w:rsidRPr="008D1AFD">
        <w:rPr>
          <w:rFonts w:cs="Effra Light"/>
        </w:rPr>
        <w:t xml:space="preserve">The Study Abroad Partnerships Committee will usually </w:t>
      </w:r>
      <w:r>
        <w:rPr>
          <w:rFonts w:cs="Effra Light"/>
        </w:rPr>
        <w:t xml:space="preserve">scrutinise applications on a monthly basis. Schools /Departments will normally </w:t>
      </w:r>
      <w:r w:rsidRPr="008D1AFD">
        <w:rPr>
          <w:rFonts w:cs="Effra Light"/>
        </w:rPr>
        <w:t xml:space="preserve">be notified of the final decision within six weeks </w:t>
      </w:r>
      <w:r>
        <w:rPr>
          <w:rFonts w:cs="Effra Light"/>
        </w:rPr>
        <w:t>of submission</w:t>
      </w:r>
      <w:r w:rsidRPr="008D1AFD">
        <w:rPr>
          <w:rFonts w:cs="Effra Light"/>
        </w:rPr>
        <w:t xml:space="preserve">. This </w:t>
      </w:r>
      <w:r>
        <w:rPr>
          <w:rFonts w:cs="Effra Light"/>
        </w:rPr>
        <w:t xml:space="preserve">decision </w:t>
      </w:r>
      <w:r w:rsidRPr="008D1AFD">
        <w:rPr>
          <w:rFonts w:cs="Effra Light"/>
        </w:rPr>
        <w:t xml:space="preserve">will </w:t>
      </w:r>
      <w:r>
        <w:rPr>
          <w:rFonts w:cs="Effra Light"/>
        </w:rPr>
        <w:t xml:space="preserve">be </w:t>
      </w:r>
      <w:r w:rsidRPr="008D1AFD">
        <w:rPr>
          <w:rFonts w:cs="Effra Light"/>
        </w:rPr>
        <w:t>either:</w:t>
      </w:r>
    </w:p>
    <w:p w14:paraId="7128EBF1" w14:textId="0DD9D6B0" w:rsidR="00F16BB0" w:rsidRPr="008D1AFD" w:rsidRDefault="00F16BB0" w:rsidP="00F16BB0">
      <w:pPr>
        <w:numPr>
          <w:ilvl w:val="0"/>
          <w:numId w:val="43"/>
        </w:numPr>
        <w:spacing w:before="0"/>
        <w:rPr>
          <w:rFonts w:cs="Effra Light"/>
        </w:rPr>
      </w:pPr>
      <w:r w:rsidRPr="008D1AFD">
        <w:rPr>
          <w:rFonts w:cs="Effra Light"/>
        </w:rPr>
        <w:t>Approval for the proposed agreement</w:t>
      </w:r>
      <w:r w:rsidR="00C05B05">
        <w:rPr>
          <w:rFonts w:cs="Effra Light"/>
        </w:rPr>
        <w:t xml:space="preserve">: </w:t>
      </w:r>
      <w:r w:rsidRPr="008D1AFD">
        <w:rPr>
          <w:rFonts w:cs="Effra Light"/>
        </w:rPr>
        <w:t xml:space="preserve"> SAO will work with relevant authorities to create and initiate the student exchange agreement with the proposed partner institution.</w:t>
      </w:r>
    </w:p>
    <w:p w14:paraId="49F06B38" w14:textId="77777777" w:rsidR="00F16BB0" w:rsidRPr="008D1AFD" w:rsidRDefault="00F16BB0" w:rsidP="00F16BB0">
      <w:pPr>
        <w:numPr>
          <w:ilvl w:val="0"/>
          <w:numId w:val="43"/>
        </w:numPr>
        <w:spacing w:before="0"/>
        <w:rPr>
          <w:rFonts w:cs="Effra Light"/>
        </w:rPr>
      </w:pPr>
      <w:r w:rsidRPr="008D1AFD">
        <w:rPr>
          <w:rFonts w:cs="Effra Light"/>
        </w:rPr>
        <w:t>Identification of areas requiring attention, amendment or further exploration and/or information – applicants will have the opportunity to address any concerns raised, and should resubmit the proposal</w:t>
      </w:r>
    </w:p>
    <w:p w14:paraId="274E2820" w14:textId="77777777" w:rsidR="00F16BB0" w:rsidRPr="008D1AFD" w:rsidRDefault="00F16BB0" w:rsidP="00F16BB0">
      <w:pPr>
        <w:numPr>
          <w:ilvl w:val="0"/>
          <w:numId w:val="43"/>
        </w:numPr>
        <w:spacing w:before="0"/>
        <w:rPr>
          <w:rFonts w:cs="Effra Light"/>
        </w:rPr>
      </w:pPr>
      <w:r w:rsidRPr="008D1AFD">
        <w:rPr>
          <w:rFonts w:cs="Effra Light"/>
        </w:rPr>
        <w:t xml:space="preserve">Reject the proposed agreement – applicants will be notified with reasons provided for the decision. </w:t>
      </w:r>
    </w:p>
    <w:p w14:paraId="25B7D99C" w14:textId="77777777" w:rsidR="00F16BB0" w:rsidRPr="008D1AFD" w:rsidRDefault="00F16BB0" w:rsidP="00F16BB0">
      <w:pPr>
        <w:ind w:left="720"/>
        <w:rPr>
          <w:rFonts w:cs="Effra Light"/>
        </w:rPr>
      </w:pPr>
    </w:p>
    <w:p w14:paraId="1923EFBE" w14:textId="5D538D8A" w:rsidR="00F16BB0" w:rsidRPr="008D1AFD" w:rsidRDefault="00F16BB0" w:rsidP="00F16BB0">
      <w:pPr>
        <w:rPr>
          <w:rFonts w:cs="Effra Light"/>
        </w:rPr>
      </w:pPr>
      <w:r w:rsidRPr="008D1AFD">
        <w:rPr>
          <w:rFonts w:cs="Effra Light"/>
        </w:rPr>
        <w:t xml:space="preserve">For further information please contact </w:t>
      </w:r>
      <w:r w:rsidRPr="008D1AFD">
        <w:rPr>
          <w:rFonts w:cs="Effra Light"/>
          <w:iCs/>
        </w:rPr>
        <w:t xml:space="preserve">the </w:t>
      </w:r>
      <w:r w:rsidR="00C05B05">
        <w:rPr>
          <w:rFonts w:cs="Effra Light"/>
          <w:iCs/>
        </w:rPr>
        <w:t xml:space="preserve">Head of mobility </w:t>
      </w:r>
      <w:r w:rsidRPr="008D1AFD">
        <w:rPr>
          <w:rFonts w:cs="Effra Light"/>
          <w:iCs/>
        </w:rPr>
        <w:t xml:space="preserve">(email: </w:t>
      </w:r>
      <w:hyperlink r:id="rId14" w:history="1">
        <w:r w:rsidRPr="008D1AFD">
          <w:rPr>
            <w:rStyle w:val="Hyperlink"/>
            <w:rFonts w:cs="Effra Light"/>
            <w:bCs/>
            <w:iCs/>
          </w:rPr>
          <w:t>m.a.dowse@reading.ac.uk</w:t>
        </w:r>
      </w:hyperlink>
      <w:r w:rsidRPr="008D1AFD">
        <w:rPr>
          <w:rFonts w:cs="Effra Light"/>
          <w:bCs/>
          <w:iCs/>
        </w:rPr>
        <w:t xml:space="preserve"> ; Int. E</w:t>
      </w:r>
      <w:r w:rsidRPr="008D1AFD">
        <w:rPr>
          <w:rFonts w:cs="Effra Light"/>
          <w:iCs/>
        </w:rPr>
        <w:t>xt.: 8322</w:t>
      </w:r>
      <w:r w:rsidRPr="008D1AFD">
        <w:rPr>
          <w:rFonts w:cs="Effra Light"/>
          <w:bCs/>
          <w:iCs/>
        </w:rPr>
        <w:t>).</w:t>
      </w:r>
    </w:p>
    <w:p w14:paraId="12B11D19" w14:textId="77777777" w:rsidR="00F16BB0" w:rsidRPr="008D1AFD" w:rsidRDefault="00F16BB0" w:rsidP="00F16BB0">
      <w:pPr>
        <w:autoSpaceDE w:val="0"/>
        <w:autoSpaceDN w:val="0"/>
        <w:adjustRightInd w:val="0"/>
        <w:spacing w:line="240" w:lineRule="auto"/>
        <w:rPr>
          <w:rFonts w:cs="Effra Light"/>
          <w:b/>
        </w:rPr>
      </w:pPr>
    </w:p>
    <w:p w14:paraId="2FB61017" w14:textId="77777777" w:rsidR="00F16BB0" w:rsidRPr="008D1AFD" w:rsidRDefault="00F16BB0" w:rsidP="00F16BB0">
      <w:pPr>
        <w:pStyle w:val="RdgNormal"/>
        <w:spacing w:line="276" w:lineRule="auto"/>
        <w:rPr>
          <w:rFonts w:ascii="Effra Light" w:hAnsi="Effra Light" w:cs="Effra Light"/>
          <w:b/>
        </w:rPr>
      </w:pPr>
    </w:p>
    <w:p w14:paraId="76940B2F" w14:textId="77777777" w:rsidR="00F16BB0" w:rsidRPr="008D1AFD" w:rsidRDefault="00F16BB0" w:rsidP="00F16BB0">
      <w:pPr>
        <w:pStyle w:val="Heading3"/>
      </w:pPr>
      <w:r w:rsidRPr="008D1AFD">
        <w:br w:type="page"/>
      </w:r>
      <w:r w:rsidRPr="008D1AFD">
        <w:lastRenderedPageBreak/>
        <w:t>Annex 1: Reciprocal Student Mobility Partnership Proposal Form</w:t>
      </w:r>
    </w:p>
    <w:p w14:paraId="287DF932" w14:textId="77777777" w:rsidR="00F16BB0" w:rsidRPr="008D1AFD" w:rsidRDefault="00F16BB0" w:rsidP="00F16BB0">
      <w:pPr>
        <w:pStyle w:val="RdgNormal"/>
        <w:rPr>
          <w:rFonts w:ascii="Effra Light" w:hAnsi="Effra Light" w:cs="Effra Light"/>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85" w:type="dxa"/>
          <w:right w:w="57" w:type="dxa"/>
        </w:tblCellMar>
        <w:tblLook w:val="01E0" w:firstRow="1" w:lastRow="1" w:firstColumn="1" w:lastColumn="1" w:noHBand="0" w:noVBand="0"/>
      </w:tblPr>
      <w:tblGrid>
        <w:gridCol w:w="4593"/>
        <w:gridCol w:w="59"/>
        <w:gridCol w:w="4336"/>
      </w:tblGrid>
      <w:tr w:rsidR="00F16BB0" w:rsidRPr="008D1AFD" w14:paraId="05A69A6C" w14:textId="77777777" w:rsidTr="00640D9B">
        <w:trPr>
          <w:cantSplit/>
        </w:trPr>
        <w:tc>
          <w:tcPr>
            <w:tcW w:w="8988" w:type="dxa"/>
            <w:gridSpan w:val="3"/>
            <w:tcBorders>
              <w:top w:val="single" w:sz="12" w:space="0" w:color="auto"/>
              <w:left w:val="single" w:sz="12" w:space="0" w:color="auto"/>
              <w:bottom w:val="single" w:sz="12" w:space="0" w:color="auto"/>
              <w:right w:val="single" w:sz="12" w:space="0" w:color="auto"/>
            </w:tcBorders>
            <w:shd w:val="clear" w:color="auto" w:fill="000000"/>
            <w:vAlign w:val="center"/>
          </w:tcPr>
          <w:p w14:paraId="03CDB508" w14:textId="77777777" w:rsidR="00F16BB0" w:rsidRPr="008D1AFD" w:rsidRDefault="00F16BB0" w:rsidP="00503B2C">
            <w:pPr>
              <w:pStyle w:val="Heading3"/>
            </w:pPr>
            <w:r w:rsidRPr="008D1AFD">
              <w:t>1. Partner details:</w:t>
            </w:r>
          </w:p>
        </w:tc>
      </w:tr>
      <w:tr w:rsidR="00F16BB0" w:rsidRPr="008D1AFD" w14:paraId="7866DD6F" w14:textId="77777777" w:rsidTr="00640D9B">
        <w:trPr>
          <w:cantSplit/>
        </w:trPr>
        <w:tc>
          <w:tcPr>
            <w:tcW w:w="4593" w:type="dxa"/>
            <w:tcBorders>
              <w:top w:val="single" w:sz="12" w:space="0" w:color="auto"/>
              <w:left w:val="single" w:sz="12" w:space="0" w:color="auto"/>
            </w:tcBorders>
            <w:shd w:val="pct10" w:color="auto" w:fill="auto"/>
            <w:vAlign w:val="center"/>
          </w:tcPr>
          <w:p w14:paraId="637EE2A5" w14:textId="77777777" w:rsidR="00F16BB0" w:rsidRPr="008D1AFD" w:rsidRDefault="00F16BB0" w:rsidP="00F16BB0">
            <w:pPr>
              <w:pStyle w:val="RdgtableRowheaders"/>
              <w:numPr>
                <w:ilvl w:val="0"/>
                <w:numId w:val="32"/>
              </w:numPr>
              <w:rPr>
                <w:rFonts w:ascii="Effra Light" w:hAnsi="Effra Light" w:cs="Effra Light"/>
                <w:b/>
              </w:rPr>
            </w:pPr>
            <w:r w:rsidRPr="008D1AFD">
              <w:rPr>
                <w:rFonts w:ascii="Effra Light" w:hAnsi="Effra Light" w:cs="Effra Light"/>
                <w:b/>
              </w:rPr>
              <w:t>Legal Name of proposed partner institution</w:t>
            </w:r>
          </w:p>
        </w:tc>
        <w:tc>
          <w:tcPr>
            <w:tcW w:w="4395" w:type="dxa"/>
            <w:gridSpan w:val="2"/>
            <w:tcBorders>
              <w:top w:val="single" w:sz="12" w:space="0" w:color="auto"/>
              <w:right w:val="single" w:sz="12" w:space="0" w:color="auto"/>
            </w:tcBorders>
            <w:shd w:val="clear" w:color="auto" w:fill="auto"/>
            <w:vAlign w:val="center"/>
          </w:tcPr>
          <w:p w14:paraId="15C9C3BD" w14:textId="77777777" w:rsidR="00F16BB0" w:rsidRPr="008D1AFD" w:rsidRDefault="00F16BB0" w:rsidP="00503B2C">
            <w:pPr>
              <w:pStyle w:val="RdgNormal"/>
              <w:rPr>
                <w:rFonts w:ascii="Effra Light" w:hAnsi="Effra Light" w:cs="Effra Light"/>
              </w:rPr>
            </w:pPr>
          </w:p>
        </w:tc>
      </w:tr>
      <w:tr w:rsidR="00F16BB0" w:rsidRPr="008D1AFD" w14:paraId="44381E88" w14:textId="77777777" w:rsidTr="00640D9B">
        <w:trPr>
          <w:cantSplit/>
        </w:trPr>
        <w:tc>
          <w:tcPr>
            <w:tcW w:w="4593" w:type="dxa"/>
            <w:tcBorders>
              <w:left w:val="single" w:sz="12" w:space="0" w:color="auto"/>
            </w:tcBorders>
            <w:shd w:val="pct10" w:color="auto" w:fill="auto"/>
            <w:vAlign w:val="center"/>
          </w:tcPr>
          <w:p w14:paraId="1D49D8DF" w14:textId="77777777" w:rsidR="00F16BB0" w:rsidRPr="008D1AFD" w:rsidRDefault="00F16BB0" w:rsidP="00F16BB0">
            <w:pPr>
              <w:numPr>
                <w:ilvl w:val="0"/>
                <w:numId w:val="32"/>
              </w:numPr>
              <w:spacing w:before="0"/>
              <w:rPr>
                <w:rFonts w:cs="Effra Light"/>
                <w:b/>
              </w:rPr>
            </w:pPr>
            <w:r w:rsidRPr="008D1AFD">
              <w:rPr>
                <w:rFonts w:cs="Effra Light"/>
                <w:b/>
              </w:rPr>
              <w:t>Address of proposed partner institution:</w:t>
            </w:r>
          </w:p>
          <w:p w14:paraId="3511AC11" w14:textId="77777777" w:rsidR="00F16BB0" w:rsidRPr="008D1AFD" w:rsidRDefault="00F16BB0" w:rsidP="00503B2C">
            <w:pPr>
              <w:pStyle w:val="RdgtableRowheaders"/>
              <w:rPr>
                <w:rFonts w:ascii="Effra Light" w:hAnsi="Effra Light" w:cs="Effra Light"/>
                <w:b/>
              </w:rPr>
            </w:pPr>
          </w:p>
        </w:tc>
        <w:tc>
          <w:tcPr>
            <w:tcW w:w="4395" w:type="dxa"/>
            <w:gridSpan w:val="2"/>
            <w:tcBorders>
              <w:right w:val="single" w:sz="12" w:space="0" w:color="auto"/>
            </w:tcBorders>
            <w:shd w:val="clear" w:color="auto" w:fill="auto"/>
            <w:vAlign w:val="center"/>
          </w:tcPr>
          <w:p w14:paraId="0202E5D7" w14:textId="77777777" w:rsidR="00F16BB0" w:rsidRPr="008D1AFD" w:rsidRDefault="00F16BB0" w:rsidP="00503B2C">
            <w:pPr>
              <w:pStyle w:val="RdgNormal"/>
              <w:rPr>
                <w:rFonts w:ascii="Effra Light" w:hAnsi="Effra Light" w:cs="Effra Light"/>
              </w:rPr>
            </w:pPr>
          </w:p>
        </w:tc>
      </w:tr>
      <w:tr w:rsidR="00F16BB0" w:rsidRPr="008D1AFD" w14:paraId="258A735F" w14:textId="77777777" w:rsidTr="00640D9B">
        <w:trPr>
          <w:cantSplit/>
        </w:trPr>
        <w:tc>
          <w:tcPr>
            <w:tcW w:w="4593" w:type="dxa"/>
            <w:tcBorders>
              <w:left w:val="single" w:sz="12" w:space="0" w:color="auto"/>
              <w:bottom w:val="single" w:sz="12" w:space="0" w:color="auto"/>
            </w:tcBorders>
            <w:shd w:val="pct10" w:color="auto" w:fill="auto"/>
            <w:vAlign w:val="center"/>
          </w:tcPr>
          <w:p w14:paraId="37F80E71" w14:textId="77777777" w:rsidR="00F16BB0" w:rsidRPr="008D1AFD" w:rsidRDefault="00F16BB0" w:rsidP="00F16BB0">
            <w:pPr>
              <w:numPr>
                <w:ilvl w:val="0"/>
                <w:numId w:val="32"/>
              </w:numPr>
              <w:spacing w:before="0"/>
              <w:rPr>
                <w:rFonts w:cs="Effra Light"/>
                <w:b/>
              </w:rPr>
            </w:pPr>
            <w:r w:rsidRPr="008D1AFD">
              <w:rPr>
                <w:rFonts w:cs="Effra Light"/>
                <w:b/>
              </w:rPr>
              <w:t xml:space="preserve">Academic Contact person at proposed partner institution: include name-address-phone-fax-e-mail </w:t>
            </w:r>
            <w:r w:rsidRPr="008D1AFD">
              <w:rPr>
                <w:rFonts w:cs="Effra Light"/>
                <w:b/>
                <w:i/>
              </w:rPr>
              <w:t>etc</w:t>
            </w:r>
          </w:p>
          <w:p w14:paraId="424ED706" w14:textId="77777777" w:rsidR="00F16BB0" w:rsidRPr="008D1AFD" w:rsidRDefault="00F16BB0" w:rsidP="00503B2C">
            <w:pPr>
              <w:pStyle w:val="RdgtableRowheaders"/>
              <w:rPr>
                <w:rFonts w:ascii="Effra Light" w:hAnsi="Effra Light" w:cs="Effra Light"/>
                <w:b/>
              </w:rPr>
            </w:pPr>
          </w:p>
        </w:tc>
        <w:tc>
          <w:tcPr>
            <w:tcW w:w="4395" w:type="dxa"/>
            <w:gridSpan w:val="2"/>
            <w:tcBorders>
              <w:bottom w:val="single" w:sz="12" w:space="0" w:color="auto"/>
              <w:right w:val="single" w:sz="12" w:space="0" w:color="auto"/>
            </w:tcBorders>
            <w:shd w:val="clear" w:color="auto" w:fill="auto"/>
            <w:vAlign w:val="center"/>
          </w:tcPr>
          <w:p w14:paraId="659BD014" w14:textId="77777777" w:rsidR="00F16BB0" w:rsidRPr="008D1AFD" w:rsidRDefault="00F16BB0" w:rsidP="00503B2C">
            <w:pPr>
              <w:pStyle w:val="RdgNormal"/>
              <w:rPr>
                <w:rFonts w:ascii="Effra Light" w:hAnsi="Effra Light" w:cs="Effra Light"/>
              </w:rPr>
            </w:pPr>
          </w:p>
        </w:tc>
      </w:tr>
      <w:tr w:rsidR="00F16BB0" w:rsidRPr="008D1AFD" w14:paraId="3B913C5E" w14:textId="77777777" w:rsidTr="00640D9B">
        <w:trPr>
          <w:cantSplit/>
        </w:trPr>
        <w:tc>
          <w:tcPr>
            <w:tcW w:w="4593" w:type="dxa"/>
            <w:tcBorders>
              <w:left w:val="single" w:sz="12" w:space="0" w:color="auto"/>
              <w:bottom w:val="single" w:sz="12" w:space="0" w:color="auto"/>
            </w:tcBorders>
            <w:shd w:val="pct10" w:color="auto" w:fill="auto"/>
            <w:vAlign w:val="center"/>
          </w:tcPr>
          <w:p w14:paraId="4B78D0C3" w14:textId="77777777" w:rsidR="00F16BB0" w:rsidRPr="008D1AFD" w:rsidRDefault="00F16BB0" w:rsidP="00F16BB0">
            <w:pPr>
              <w:numPr>
                <w:ilvl w:val="0"/>
                <w:numId w:val="32"/>
              </w:numPr>
              <w:spacing w:before="0"/>
              <w:rPr>
                <w:rFonts w:cs="Effra Light"/>
                <w:b/>
              </w:rPr>
            </w:pPr>
            <w:r w:rsidRPr="008D1AFD">
              <w:rPr>
                <w:rFonts w:cs="Effra Light"/>
                <w:b/>
              </w:rPr>
              <w:t xml:space="preserve">Institutional coordinator at proposed partner institution: include name-address-phone-fax-e-mail </w:t>
            </w:r>
            <w:r w:rsidRPr="008D1AFD">
              <w:rPr>
                <w:rFonts w:cs="Effra Light"/>
                <w:b/>
                <w:i/>
              </w:rPr>
              <w:t>etc</w:t>
            </w:r>
          </w:p>
          <w:p w14:paraId="74EDAD17" w14:textId="77777777" w:rsidR="00F16BB0" w:rsidRPr="008D1AFD" w:rsidRDefault="00F16BB0" w:rsidP="00503B2C">
            <w:pPr>
              <w:rPr>
                <w:rFonts w:cs="Effra Light"/>
                <w:b/>
              </w:rPr>
            </w:pPr>
          </w:p>
        </w:tc>
        <w:tc>
          <w:tcPr>
            <w:tcW w:w="4395" w:type="dxa"/>
            <w:gridSpan w:val="2"/>
            <w:tcBorders>
              <w:bottom w:val="single" w:sz="12" w:space="0" w:color="auto"/>
              <w:right w:val="single" w:sz="12" w:space="0" w:color="auto"/>
            </w:tcBorders>
            <w:shd w:val="clear" w:color="auto" w:fill="auto"/>
            <w:vAlign w:val="center"/>
          </w:tcPr>
          <w:p w14:paraId="5D164CE8" w14:textId="77777777" w:rsidR="00F16BB0" w:rsidRPr="008D1AFD" w:rsidRDefault="00F16BB0" w:rsidP="00503B2C">
            <w:pPr>
              <w:pStyle w:val="RdgNormal"/>
              <w:rPr>
                <w:rFonts w:ascii="Effra Light" w:hAnsi="Effra Light" w:cs="Effra Light"/>
              </w:rPr>
            </w:pPr>
          </w:p>
        </w:tc>
      </w:tr>
      <w:tr w:rsidR="00F16BB0" w:rsidRPr="008D1AFD" w14:paraId="37257AEF" w14:textId="77777777" w:rsidTr="00640D9B">
        <w:trPr>
          <w:cantSplit/>
        </w:trPr>
        <w:tc>
          <w:tcPr>
            <w:tcW w:w="8988" w:type="dxa"/>
            <w:gridSpan w:val="3"/>
            <w:tcBorders>
              <w:top w:val="single" w:sz="12" w:space="0" w:color="auto"/>
              <w:left w:val="single" w:sz="12" w:space="0" w:color="auto"/>
              <w:bottom w:val="single" w:sz="12" w:space="0" w:color="auto"/>
              <w:right w:val="single" w:sz="12" w:space="0" w:color="auto"/>
            </w:tcBorders>
            <w:shd w:val="clear" w:color="auto" w:fill="333333"/>
            <w:vAlign w:val="center"/>
          </w:tcPr>
          <w:p w14:paraId="4DC5C50E" w14:textId="77777777" w:rsidR="00F16BB0" w:rsidRPr="008D1AFD" w:rsidRDefault="00F16BB0" w:rsidP="00503B2C">
            <w:pPr>
              <w:pStyle w:val="Heading3"/>
            </w:pPr>
            <w:r w:rsidRPr="008D1AFD">
              <w:t>2. Nature of agreement:</w:t>
            </w:r>
          </w:p>
        </w:tc>
      </w:tr>
      <w:tr w:rsidR="00E9099B" w:rsidRPr="008D1AFD" w14:paraId="058B5EE7" w14:textId="77777777" w:rsidTr="00640D9B">
        <w:trPr>
          <w:cantSplit/>
        </w:trPr>
        <w:tc>
          <w:tcPr>
            <w:tcW w:w="4593" w:type="dxa"/>
            <w:tcBorders>
              <w:top w:val="single" w:sz="12" w:space="0" w:color="auto"/>
              <w:left w:val="single" w:sz="12" w:space="0" w:color="auto"/>
            </w:tcBorders>
            <w:shd w:val="pct10" w:color="auto" w:fill="auto"/>
            <w:vAlign w:val="center"/>
          </w:tcPr>
          <w:p w14:paraId="33E9FC4A" w14:textId="0F88BA0E" w:rsidR="00E9099B" w:rsidRPr="00E9099B" w:rsidRDefault="00E9099B" w:rsidP="00E9099B">
            <w:pPr>
              <w:numPr>
                <w:ilvl w:val="0"/>
                <w:numId w:val="33"/>
              </w:numPr>
              <w:spacing w:before="0"/>
              <w:rPr>
                <w:rFonts w:cs="Effra Light"/>
                <w:b/>
              </w:rPr>
            </w:pPr>
            <w:r w:rsidRPr="008D1AFD">
              <w:rPr>
                <w:rFonts w:cs="Effra Light"/>
                <w:b/>
              </w:rPr>
              <w:t xml:space="preserve">What is the anticipated period of the proposed agreement? </w:t>
            </w:r>
            <w:r>
              <w:rPr>
                <w:rFonts w:cs="Effra Light"/>
                <w:b/>
              </w:rPr>
              <w:t xml:space="preserve">Default is 5 years. </w:t>
            </w:r>
          </w:p>
        </w:tc>
        <w:tc>
          <w:tcPr>
            <w:tcW w:w="4395" w:type="dxa"/>
            <w:gridSpan w:val="2"/>
            <w:tcBorders>
              <w:top w:val="single" w:sz="12" w:space="0" w:color="auto"/>
              <w:right w:val="single" w:sz="12" w:space="0" w:color="auto"/>
            </w:tcBorders>
            <w:shd w:val="clear" w:color="auto" w:fill="auto"/>
          </w:tcPr>
          <w:p w14:paraId="32807814" w14:textId="67533729" w:rsidR="00E9099B" w:rsidRPr="008D1AFD" w:rsidRDefault="00E9099B" w:rsidP="00503B2C">
            <w:pPr>
              <w:rPr>
                <w:rFonts w:cs="Effra Light"/>
              </w:rPr>
            </w:pPr>
          </w:p>
        </w:tc>
      </w:tr>
      <w:tr w:rsidR="00E9099B" w:rsidRPr="008D1AFD" w14:paraId="2FE11413" w14:textId="77777777" w:rsidTr="00640D9B">
        <w:trPr>
          <w:cantSplit/>
        </w:trPr>
        <w:tc>
          <w:tcPr>
            <w:tcW w:w="4593" w:type="dxa"/>
            <w:tcBorders>
              <w:left w:val="single" w:sz="12" w:space="0" w:color="auto"/>
            </w:tcBorders>
            <w:shd w:val="pct10" w:color="auto" w:fill="auto"/>
            <w:vAlign w:val="center"/>
          </w:tcPr>
          <w:p w14:paraId="7E780425" w14:textId="473CC401" w:rsidR="00E9099B" w:rsidRPr="008D1AFD" w:rsidRDefault="00E9099B" w:rsidP="00F16BB0">
            <w:pPr>
              <w:numPr>
                <w:ilvl w:val="0"/>
                <w:numId w:val="33"/>
              </w:numPr>
              <w:spacing w:before="0" w:line="240" w:lineRule="auto"/>
              <w:rPr>
                <w:rFonts w:cs="Effra Light"/>
                <w:b/>
              </w:rPr>
            </w:pPr>
            <w:r w:rsidRPr="008D1AFD">
              <w:rPr>
                <w:rFonts w:cs="Effra Light"/>
                <w:b/>
              </w:rPr>
              <w:t xml:space="preserve">What academic level and disciplines of study does the proposed agreement cover? </w:t>
            </w:r>
            <w:r w:rsidRPr="008D1AFD">
              <w:rPr>
                <w:rFonts w:cs="Effra Light"/>
              </w:rPr>
              <w:t>If the agreement covers more than one academic discipline at Reading, all parties must provide written confirmation of their consent</w:t>
            </w:r>
            <w:r w:rsidR="009F305F">
              <w:rPr>
                <w:rFonts w:cs="Effra Light"/>
              </w:rPr>
              <w:t>.</w:t>
            </w:r>
          </w:p>
          <w:p w14:paraId="601FC6A4" w14:textId="77777777" w:rsidR="00E9099B" w:rsidRPr="008D1AFD" w:rsidRDefault="00E9099B" w:rsidP="00503B2C">
            <w:pPr>
              <w:pStyle w:val="RdgtableRowheaders"/>
              <w:spacing w:line="240" w:lineRule="auto"/>
              <w:rPr>
                <w:rFonts w:ascii="Effra Light" w:hAnsi="Effra Light" w:cs="Effra Light"/>
                <w:b/>
                <w:sz w:val="16"/>
                <w:szCs w:val="16"/>
              </w:rPr>
            </w:pPr>
          </w:p>
        </w:tc>
        <w:tc>
          <w:tcPr>
            <w:tcW w:w="4395" w:type="dxa"/>
            <w:gridSpan w:val="2"/>
            <w:tcBorders>
              <w:right w:val="single" w:sz="12" w:space="0" w:color="auto"/>
            </w:tcBorders>
            <w:shd w:val="clear" w:color="auto" w:fill="auto"/>
          </w:tcPr>
          <w:p w14:paraId="3E1467DB" w14:textId="77777777" w:rsidR="00E9099B" w:rsidRPr="008D1AFD" w:rsidRDefault="00E9099B" w:rsidP="00503B2C">
            <w:pPr>
              <w:pStyle w:val="RdgNormal"/>
              <w:rPr>
                <w:rFonts w:ascii="Effra Light" w:hAnsi="Effra Light" w:cs="Effra Light"/>
              </w:rPr>
            </w:pPr>
          </w:p>
        </w:tc>
      </w:tr>
      <w:tr w:rsidR="00E9099B" w:rsidRPr="008D1AFD" w14:paraId="09608D9C" w14:textId="77777777" w:rsidTr="00640D9B">
        <w:trPr>
          <w:cantSplit/>
        </w:trPr>
        <w:tc>
          <w:tcPr>
            <w:tcW w:w="4593" w:type="dxa"/>
            <w:tcBorders>
              <w:left w:val="single" w:sz="12" w:space="0" w:color="auto"/>
            </w:tcBorders>
            <w:shd w:val="pct10" w:color="auto" w:fill="auto"/>
            <w:vAlign w:val="center"/>
          </w:tcPr>
          <w:p w14:paraId="5D4400FE" w14:textId="768FD226" w:rsidR="00E9099B" w:rsidRPr="008D1AFD" w:rsidRDefault="00E9099B" w:rsidP="00F16BB0">
            <w:pPr>
              <w:numPr>
                <w:ilvl w:val="0"/>
                <w:numId w:val="33"/>
              </w:numPr>
              <w:spacing w:before="0" w:line="240" w:lineRule="auto"/>
              <w:rPr>
                <w:rFonts w:cs="Effra Light"/>
                <w:b/>
              </w:rPr>
            </w:pPr>
            <w:r w:rsidRPr="008D1AFD">
              <w:rPr>
                <w:rFonts w:cs="Effra Light"/>
                <w:b/>
              </w:rPr>
              <w:t xml:space="preserve">Is the student mobility </w:t>
            </w:r>
            <w:r w:rsidR="009F305F">
              <w:rPr>
                <w:rFonts w:cs="Effra Light"/>
                <w:b/>
              </w:rPr>
              <w:t xml:space="preserve">a </w:t>
            </w:r>
            <w:r w:rsidRPr="008D1AFD">
              <w:rPr>
                <w:rFonts w:cs="Effra Light"/>
                <w:b/>
              </w:rPr>
              <w:t xml:space="preserve">compulsory </w:t>
            </w:r>
            <w:r w:rsidR="009F305F">
              <w:rPr>
                <w:rFonts w:cs="Effra Light"/>
                <w:b/>
              </w:rPr>
              <w:t xml:space="preserve">part of a degree, </w:t>
            </w:r>
            <w:r w:rsidRPr="008D1AFD">
              <w:rPr>
                <w:rFonts w:cs="Effra Light"/>
                <w:b/>
              </w:rPr>
              <w:t>or voluntary?</w:t>
            </w:r>
          </w:p>
          <w:p w14:paraId="74AB9E59" w14:textId="77777777" w:rsidR="00E9099B" w:rsidRPr="008D1AFD" w:rsidRDefault="00E9099B" w:rsidP="00503B2C">
            <w:pPr>
              <w:pStyle w:val="RdgtableRowheaders"/>
              <w:rPr>
                <w:rFonts w:ascii="Effra Light" w:hAnsi="Effra Light" w:cs="Effra Light"/>
                <w:b/>
              </w:rPr>
            </w:pPr>
          </w:p>
        </w:tc>
        <w:tc>
          <w:tcPr>
            <w:tcW w:w="4395" w:type="dxa"/>
            <w:gridSpan w:val="2"/>
            <w:tcBorders>
              <w:right w:val="single" w:sz="12" w:space="0" w:color="auto"/>
            </w:tcBorders>
            <w:shd w:val="clear" w:color="auto" w:fill="auto"/>
          </w:tcPr>
          <w:p w14:paraId="76E6A54E" w14:textId="77777777" w:rsidR="00E9099B" w:rsidRPr="008D1AFD" w:rsidRDefault="00E9099B" w:rsidP="00503B2C">
            <w:pPr>
              <w:pStyle w:val="RdgNormal"/>
              <w:rPr>
                <w:rFonts w:ascii="Effra Light" w:hAnsi="Effra Light" w:cs="Effra Light"/>
              </w:rPr>
            </w:pPr>
          </w:p>
        </w:tc>
      </w:tr>
      <w:tr w:rsidR="00E9099B" w:rsidRPr="008D1AFD" w14:paraId="2FA33E6A" w14:textId="77777777" w:rsidTr="00640D9B">
        <w:trPr>
          <w:cantSplit/>
        </w:trPr>
        <w:tc>
          <w:tcPr>
            <w:tcW w:w="4593" w:type="dxa"/>
            <w:tcBorders>
              <w:left w:val="single" w:sz="12" w:space="0" w:color="auto"/>
            </w:tcBorders>
            <w:shd w:val="pct10" w:color="auto" w:fill="auto"/>
            <w:vAlign w:val="center"/>
          </w:tcPr>
          <w:p w14:paraId="14E6EC5D" w14:textId="19E82A19" w:rsidR="00E9099B" w:rsidRPr="008D1AFD" w:rsidRDefault="00E9099B" w:rsidP="00F16BB0">
            <w:pPr>
              <w:numPr>
                <w:ilvl w:val="0"/>
                <w:numId w:val="33"/>
              </w:numPr>
              <w:spacing w:before="0" w:line="240" w:lineRule="auto"/>
              <w:rPr>
                <w:rFonts w:cs="Effra Light"/>
                <w:b/>
              </w:rPr>
            </w:pPr>
            <w:r w:rsidRPr="008D1AFD">
              <w:rPr>
                <w:rFonts w:cs="Effra Light"/>
                <w:b/>
              </w:rPr>
              <w:t>How many mobile students is it anticipated will participate (each way) and for what duration (</w:t>
            </w:r>
            <w:r w:rsidR="009F305F">
              <w:rPr>
                <w:rFonts w:cs="Effra Light"/>
                <w:b/>
              </w:rPr>
              <w:t>semesters</w:t>
            </w:r>
            <w:r w:rsidRPr="008D1AFD">
              <w:rPr>
                <w:rFonts w:cs="Effra Light"/>
                <w:b/>
              </w:rPr>
              <w:t xml:space="preserve">)? </w:t>
            </w:r>
          </w:p>
          <w:p w14:paraId="2CC51D2E" w14:textId="77777777" w:rsidR="00E9099B" w:rsidRPr="008D1AFD" w:rsidRDefault="00E9099B" w:rsidP="00503B2C">
            <w:pPr>
              <w:pStyle w:val="RdgtableRowheaders"/>
              <w:rPr>
                <w:rFonts w:ascii="Effra Light" w:hAnsi="Effra Light" w:cs="Effra Light"/>
                <w:b/>
              </w:rPr>
            </w:pPr>
          </w:p>
        </w:tc>
        <w:tc>
          <w:tcPr>
            <w:tcW w:w="4395" w:type="dxa"/>
            <w:gridSpan w:val="2"/>
            <w:tcBorders>
              <w:right w:val="single" w:sz="12" w:space="0" w:color="auto"/>
            </w:tcBorders>
            <w:shd w:val="clear" w:color="auto" w:fill="auto"/>
          </w:tcPr>
          <w:p w14:paraId="20FD4741" w14:textId="77777777" w:rsidR="00E9099B" w:rsidRPr="008D1AFD" w:rsidRDefault="00E9099B" w:rsidP="00503B2C">
            <w:pPr>
              <w:pStyle w:val="RdgNormal"/>
              <w:rPr>
                <w:rFonts w:ascii="Effra Light" w:hAnsi="Effra Light" w:cs="Effra Light"/>
              </w:rPr>
            </w:pPr>
          </w:p>
        </w:tc>
      </w:tr>
      <w:tr w:rsidR="009F305F" w:rsidRPr="008D1AFD" w14:paraId="359FB2EA" w14:textId="77777777" w:rsidTr="00640D9B">
        <w:trPr>
          <w:cantSplit/>
        </w:trPr>
        <w:tc>
          <w:tcPr>
            <w:tcW w:w="8988" w:type="dxa"/>
            <w:gridSpan w:val="3"/>
            <w:tcBorders>
              <w:top w:val="single" w:sz="12" w:space="0" w:color="auto"/>
              <w:left w:val="single" w:sz="12" w:space="0" w:color="auto"/>
              <w:bottom w:val="single" w:sz="12" w:space="0" w:color="auto"/>
            </w:tcBorders>
            <w:shd w:val="clear" w:color="auto" w:fill="333333"/>
            <w:vAlign w:val="center"/>
          </w:tcPr>
          <w:p w14:paraId="4C821656" w14:textId="0EDE9BC2" w:rsidR="009F305F" w:rsidRPr="008D1AFD" w:rsidRDefault="009F305F" w:rsidP="00503B2C">
            <w:pPr>
              <w:pStyle w:val="RdgNormal"/>
              <w:rPr>
                <w:rFonts w:ascii="Effra Light" w:hAnsi="Effra Light" w:cs="Effra Light"/>
              </w:rPr>
            </w:pPr>
            <w:r w:rsidRPr="008D1AFD">
              <w:t>3</w:t>
            </w:r>
            <w:r w:rsidRPr="009F305F">
              <w:rPr>
                <w:rFonts w:ascii="Effra" w:hAnsi="Effra" w:cs="Arial"/>
                <w:b/>
                <w:bCs/>
                <w:szCs w:val="26"/>
              </w:rPr>
              <w:t>. Rationale for Agreement:</w:t>
            </w:r>
            <w:r w:rsidRPr="008D1AFD">
              <w:t xml:space="preserve"> </w:t>
            </w:r>
          </w:p>
        </w:tc>
      </w:tr>
      <w:tr w:rsidR="00E9099B" w:rsidRPr="008D1AFD" w14:paraId="36864C34" w14:textId="77777777" w:rsidTr="00640D9B">
        <w:trPr>
          <w:cantSplit/>
        </w:trPr>
        <w:tc>
          <w:tcPr>
            <w:tcW w:w="4593" w:type="dxa"/>
            <w:tcBorders>
              <w:left w:val="single" w:sz="12" w:space="0" w:color="auto"/>
            </w:tcBorders>
            <w:shd w:val="pct10" w:color="auto" w:fill="auto"/>
            <w:vAlign w:val="center"/>
          </w:tcPr>
          <w:p w14:paraId="02747858" w14:textId="77777777" w:rsidR="009F305F" w:rsidRPr="008D1AFD" w:rsidRDefault="009F305F" w:rsidP="009F305F">
            <w:pPr>
              <w:numPr>
                <w:ilvl w:val="0"/>
                <w:numId w:val="34"/>
              </w:numPr>
              <w:spacing w:before="0"/>
              <w:rPr>
                <w:rFonts w:cs="Effra Light"/>
                <w:b/>
              </w:rPr>
            </w:pPr>
            <w:r w:rsidRPr="008D1AFD">
              <w:rPr>
                <w:rFonts w:cs="Effra Light"/>
                <w:b/>
              </w:rPr>
              <w:t>What are the academic or strategic reasons for entering into this agreement?</w:t>
            </w:r>
          </w:p>
          <w:p w14:paraId="3EA5CA9F" w14:textId="77777777" w:rsidR="00E9099B" w:rsidRPr="008D1AFD" w:rsidRDefault="00E9099B" w:rsidP="00503B2C">
            <w:pPr>
              <w:rPr>
                <w:rFonts w:cs="Effra Light"/>
                <w:b/>
                <w:sz w:val="16"/>
                <w:szCs w:val="16"/>
              </w:rPr>
            </w:pPr>
          </w:p>
        </w:tc>
        <w:tc>
          <w:tcPr>
            <w:tcW w:w="4395" w:type="dxa"/>
            <w:gridSpan w:val="2"/>
            <w:tcBorders>
              <w:right w:val="single" w:sz="12" w:space="0" w:color="auto"/>
            </w:tcBorders>
            <w:shd w:val="clear" w:color="auto" w:fill="auto"/>
          </w:tcPr>
          <w:p w14:paraId="795B16CA" w14:textId="77777777" w:rsidR="00E9099B" w:rsidRPr="008D1AFD" w:rsidRDefault="00E9099B" w:rsidP="00503B2C">
            <w:pPr>
              <w:pStyle w:val="RdgNormal"/>
              <w:rPr>
                <w:rFonts w:ascii="Effra Light" w:hAnsi="Effra Light" w:cs="Effra Light"/>
              </w:rPr>
            </w:pPr>
          </w:p>
        </w:tc>
      </w:tr>
      <w:tr w:rsidR="009F305F" w:rsidRPr="008D1AFD" w14:paraId="7D46DADC" w14:textId="77777777" w:rsidTr="00640D9B">
        <w:trPr>
          <w:cantSplit/>
        </w:trPr>
        <w:tc>
          <w:tcPr>
            <w:tcW w:w="4593" w:type="dxa"/>
            <w:tcBorders>
              <w:left w:val="single" w:sz="12" w:space="0" w:color="auto"/>
            </w:tcBorders>
            <w:shd w:val="pct10" w:color="auto" w:fill="auto"/>
            <w:vAlign w:val="center"/>
          </w:tcPr>
          <w:p w14:paraId="2052D1ED" w14:textId="77777777" w:rsidR="009F305F" w:rsidRPr="008D1AFD" w:rsidRDefault="009F305F" w:rsidP="009F305F">
            <w:pPr>
              <w:numPr>
                <w:ilvl w:val="0"/>
                <w:numId w:val="34"/>
              </w:numPr>
              <w:spacing w:before="0"/>
              <w:rPr>
                <w:rFonts w:cs="Effra Light"/>
                <w:b/>
              </w:rPr>
            </w:pPr>
            <w:r w:rsidRPr="008D1AFD">
              <w:rPr>
                <w:rFonts w:cs="Effra Light"/>
                <w:b/>
              </w:rPr>
              <w:t>Why has the school / department selected this particular institution?</w:t>
            </w:r>
          </w:p>
          <w:p w14:paraId="44453860" w14:textId="77777777" w:rsidR="009F305F" w:rsidRPr="008D1AFD" w:rsidRDefault="009F305F" w:rsidP="009F305F">
            <w:pPr>
              <w:spacing w:before="0"/>
              <w:rPr>
                <w:rFonts w:cs="Effra Light"/>
                <w:b/>
              </w:rPr>
            </w:pPr>
          </w:p>
        </w:tc>
        <w:tc>
          <w:tcPr>
            <w:tcW w:w="4395" w:type="dxa"/>
            <w:gridSpan w:val="2"/>
            <w:tcBorders>
              <w:right w:val="single" w:sz="12" w:space="0" w:color="auto"/>
            </w:tcBorders>
            <w:shd w:val="clear" w:color="auto" w:fill="auto"/>
          </w:tcPr>
          <w:p w14:paraId="2E909F95" w14:textId="77777777" w:rsidR="009F305F" w:rsidRPr="008D1AFD" w:rsidRDefault="009F305F" w:rsidP="00503B2C">
            <w:pPr>
              <w:pStyle w:val="RdgNormal"/>
              <w:rPr>
                <w:rFonts w:ascii="Effra Light" w:hAnsi="Effra Light" w:cs="Effra Light"/>
              </w:rPr>
            </w:pPr>
          </w:p>
        </w:tc>
      </w:tr>
      <w:tr w:rsidR="00994AC3" w:rsidRPr="008D1AFD" w14:paraId="2BB805DD" w14:textId="77777777" w:rsidTr="00640D9B">
        <w:trPr>
          <w:cantSplit/>
        </w:trPr>
        <w:tc>
          <w:tcPr>
            <w:tcW w:w="4593" w:type="dxa"/>
            <w:tcBorders>
              <w:left w:val="single" w:sz="12" w:space="0" w:color="auto"/>
            </w:tcBorders>
            <w:shd w:val="pct10" w:color="auto" w:fill="auto"/>
            <w:vAlign w:val="center"/>
          </w:tcPr>
          <w:p w14:paraId="3B06644A" w14:textId="422D7CCA" w:rsidR="00994AC3" w:rsidRPr="008D1AFD" w:rsidRDefault="00994AC3" w:rsidP="009F305F">
            <w:pPr>
              <w:numPr>
                <w:ilvl w:val="0"/>
                <w:numId w:val="34"/>
              </w:numPr>
              <w:spacing w:before="0"/>
              <w:rPr>
                <w:rFonts w:cs="Effra Light"/>
                <w:b/>
              </w:rPr>
            </w:pPr>
            <w:r w:rsidRPr="00994AC3">
              <w:rPr>
                <w:rFonts w:cs="Effra Light"/>
                <w:b/>
              </w:rPr>
              <w:lastRenderedPageBreak/>
              <w:t>Is the partner institution a full University (taught and research degrees), a Polytechnic (taught degrees), a publicly funded college or research institute, or a private college or organisation? How does this status impact on the exchange arrangement in terms of sustainability, quality assurance and local regulation?</w:t>
            </w:r>
          </w:p>
        </w:tc>
        <w:tc>
          <w:tcPr>
            <w:tcW w:w="4395" w:type="dxa"/>
            <w:gridSpan w:val="2"/>
            <w:tcBorders>
              <w:right w:val="single" w:sz="12" w:space="0" w:color="auto"/>
            </w:tcBorders>
            <w:shd w:val="clear" w:color="auto" w:fill="auto"/>
          </w:tcPr>
          <w:p w14:paraId="7F4240AC" w14:textId="77777777" w:rsidR="00994AC3" w:rsidRPr="008D1AFD" w:rsidRDefault="00994AC3" w:rsidP="00503B2C">
            <w:pPr>
              <w:pStyle w:val="RdgNormal"/>
              <w:rPr>
                <w:rFonts w:ascii="Effra Light" w:hAnsi="Effra Light" w:cs="Effra Light"/>
              </w:rPr>
            </w:pPr>
          </w:p>
        </w:tc>
      </w:tr>
      <w:tr w:rsidR="00BA254E" w:rsidRPr="008D1AFD" w14:paraId="7155D162" w14:textId="77777777" w:rsidTr="00640D9B">
        <w:trPr>
          <w:cantSplit/>
        </w:trPr>
        <w:tc>
          <w:tcPr>
            <w:tcW w:w="8988" w:type="dxa"/>
            <w:gridSpan w:val="3"/>
            <w:tcBorders>
              <w:top w:val="single" w:sz="12" w:space="0" w:color="auto"/>
              <w:left w:val="single" w:sz="12" w:space="0" w:color="auto"/>
              <w:bottom w:val="single" w:sz="12" w:space="0" w:color="auto"/>
            </w:tcBorders>
            <w:shd w:val="clear" w:color="auto" w:fill="333333"/>
            <w:vAlign w:val="center"/>
          </w:tcPr>
          <w:p w14:paraId="53835B63" w14:textId="66487DCD" w:rsidR="00BA254E" w:rsidRPr="00BA254E" w:rsidRDefault="00BA254E" w:rsidP="00503B2C">
            <w:pPr>
              <w:pStyle w:val="RdgNormal"/>
            </w:pPr>
            <w:r>
              <w:t>4</w:t>
            </w:r>
            <w:r w:rsidRPr="00BA254E">
              <w:rPr>
                <w:rFonts w:ascii="Effra" w:hAnsi="Effra" w:cs="Arial"/>
                <w:b/>
                <w:bCs/>
                <w:szCs w:val="26"/>
              </w:rPr>
              <w:t>. Risk assessment</w:t>
            </w:r>
          </w:p>
        </w:tc>
      </w:tr>
      <w:tr w:rsidR="00E9099B" w:rsidRPr="008D1AFD" w14:paraId="7A9BDF68" w14:textId="77777777" w:rsidTr="00640D9B">
        <w:trPr>
          <w:cantSplit/>
        </w:trPr>
        <w:tc>
          <w:tcPr>
            <w:tcW w:w="4652" w:type="dxa"/>
            <w:gridSpan w:val="2"/>
            <w:tcBorders>
              <w:left w:val="single" w:sz="12" w:space="0" w:color="auto"/>
            </w:tcBorders>
            <w:shd w:val="pct10" w:color="auto" w:fill="auto"/>
            <w:vAlign w:val="center"/>
          </w:tcPr>
          <w:p w14:paraId="1A700CEA" w14:textId="3B458A61" w:rsidR="00FF06C9" w:rsidRPr="008D1AFD" w:rsidRDefault="00FF06C9" w:rsidP="00FF06C9">
            <w:pPr>
              <w:numPr>
                <w:ilvl w:val="0"/>
                <w:numId w:val="45"/>
              </w:numPr>
              <w:spacing w:before="0"/>
              <w:rPr>
                <w:rFonts w:cs="Effra Light"/>
                <w:b/>
              </w:rPr>
            </w:pPr>
            <w:r w:rsidRPr="008D1AFD">
              <w:rPr>
                <w:rFonts w:cs="Effra Light"/>
                <w:b/>
              </w:rPr>
              <w:t xml:space="preserve"> Please include a brief outline of site visit findings which should include a risk assessment and a review of the quality of the academic, teaching and support facilities</w:t>
            </w:r>
          </w:p>
          <w:p w14:paraId="00376E2D" w14:textId="77777777" w:rsidR="00E9099B" w:rsidRPr="00FF06C9" w:rsidRDefault="00E9099B" w:rsidP="00FF06C9">
            <w:pPr>
              <w:spacing w:before="0"/>
              <w:ind w:left="720"/>
              <w:rPr>
                <w:rFonts w:cs="Effra Light"/>
                <w:b/>
              </w:rPr>
            </w:pPr>
          </w:p>
        </w:tc>
        <w:tc>
          <w:tcPr>
            <w:tcW w:w="4336" w:type="dxa"/>
            <w:tcBorders>
              <w:right w:val="single" w:sz="12" w:space="0" w:color="auto"/>
            </w:tcBorders>
            <w:shd w:val="clear" w:color="auto" w:fill="auto"/>
          </w:tcPr>
          <w:p w14:paraId="698A52EB" w14:textId="77777777" w:rsidR="00E9099B" w:rsidRPr="008D1AFD" w:rsidRDefault="00E9099B" w:rsidP="00503B2C">
            <w:pPr>
              <w:pStyle w:val="RdgNormal"/>
              <w:rPr>
                <w:rFonts w:ascii="Effra Light" w:hAnsi="Effra Light" w:cs="Effra Light"/>
              </w:rPr>
            </w:pPr>
          </w:p>
        </w:tc>
      </w:tr>
      <w:tr w:rsidR="00FF06C9" w:rsidRPr="008D1AFD" w14:paraId="4DC2FD9D" w14:textId="77777777" w:rsidTr="00640D9B">
        <w:trPr>
          <w:cantSplit/>
        </w:trPr>
        <w:tc>
          <w:tcPr>
            <w:tcW w:w="4652" w:type="dxa"/>
            <w:gridSpan w:val="2"/>
            <w:tcBorders>
              <w:left w:val="single" w:sz="12" w:space="0" w:color="auto"/>
            </w:tcBorders>
            <w:shd w:val="pct10" w:color="auto" w:fill="auto"/>
            <w:vAlign w:val="center"/>
          </w:tcPr>
          <w:p w14:paraId="71A986B5" w14:textId="0E013A79" w:rsidR="00FF06C9" w:rsidRPr="00FF06C9" w:rsidRDefault="00FF06C9" w:rsidP="00631904">
            <w:pPr>
              <w:pStyle w:val="RdgNormal"/>
              <w:numPr>
                <w:ilvl w:val="0"/>
                <w:numId w:val="45"/>
              </w:numPr>
              <w:rPr>
                <w:rFonts w:ascii="Effra Light" w:hAnsi="Effra Light" w:cs="Effra Light"/>
              </w:rPr>
            </w:pPr>
            <w:r w:rsidRPr="00631904">
              <w:rPr>
                <w:rFonts w:ascii="Effra Light" w:hAnsi="Effra Light" w:cs="Effra Light"/>
                <w:b/>
                <w:szCs w:val="22"/>
              </w:rPr>
              <w:t xml:space="preserve">Is the country and area deemed to be safe by the Foreign Commonwealth </w:t>
            </w:r>
            <w:r w:rsidR="00631904" w:rsidRPr="00631904">
              <w:rPr>
                <w:rFonts w:ascii="Effra Light" w:hAnsi="Effra Light" w:cs="Effra Light"/>
                <w:b/>
                <w:szCs w:val="22"/>
              </w:rPr>
              <w:t xml:space="preserve">and Development </w:t>
            </w:r>
            <w:r w:rsidRPr="00631904">
              <w:rPr>
                <w:rFonts w:ascii="Effra Light" w:hAnsi="Effra Light" w:cs="Effra Light"/>
                <w:b/>
                <w:szCs w:val="22"/>
              </w:rPr>
              <w:t>Office website (</w:t>
            </w:r>
            <w:hyperlink r:id="rId15" w:history="1">
              <w:r w:rsidR="00631904" w:rsidRPr="00631904">
                <w:rPr>
                  <w:rStyle w:val="Hyperlink"/>
                  <w:rFonts w:ascii="Effra Light" w:hAnsi="Effra Light" w:cs="Effra Light"/>
                </w:rPr>
                <w:t>https://www.gov.uk/foreign-travel-advice</w:t>
              </w:r>
            </w:hyperlink>
            <w:r w:rsidR="00631904" w:rsidRPr="00631904">
              <w:rPr>
                <w:rStyle w:val="Hyperlink"/>
                <w:rFonts w:ascii="Effra Light" w:hAnsi="Effra Light" w:cs="Effra Light"/>
              </w:rPr>
              <w:t xml:space="preserve"> ) </w:t>
            </w:r>
            <w:r w:rsidRPr="008D1AFD">
              <w:rPr>
                <w:rFonts w:ascii="Effra Light" w:hAnsi="Effra Light" w:cs="Effra Light"/>
                <w:b/>
                <w:szCs w:val="22"/>
              </w:rPr>
              <w:t xml:space="preserve">and is it envisaged that any participants will be safe? </w:t>
            </w:r>
          </w:p>
        </w:tc>
        <w:tc>
          <w:tcPr>
            <w:tcW w:w="4336" w:type="dxa"/>
            <w:tcBorders>
              <w:right w:val="single" w:sz="12" w:space="0" w:color="auto"/>
            </w:tcBorders>
            <w:shd w:val="clear" w:color="auto" w:fill="auto"/>
          </w:tcPr>
          <w:p w14:paraId="0FA1D05B" w14:textId="77777777" w:rsidR="00FF06C9" w:rsidRPr="008D1AFD" w:rsidRDefault="00FF06C9" w:rsidP="00503B2C">
            <w:pPr>
              <w:pStyle w:val="RdgNormal"/>
              <w:rPr>
                <w:rFonts w:ascii="Effra Light" w:hAnsi="Effra Light" w:cs="Effra Light"/>
              </w:rPr>
            </w:pPr>
          </w:p>
        </w:tc>
      </w:tr>
      <w:tr w:rsidR="00BA254E" w:rsidRPr="008D1AFD" w14:paraId="5D042962" w14:textId="77777777" w:rsidTr="00640D9B">
        <w:trPr>
          <w:cantSplit/>
        </w:trPr>
        <w:tc>
          <w:tcPr>
            <w:tcW w:w="4652" w:type="dxa"/>
            <w:gridSpan w:val="2"/>
            <w:tcBorders>
              <w:left w:val="single" w:sz="12" w:space="0" w:color="auto"/>
            </w:tcBorders>
            <w:shd w:val="pct10" w:color="auto" w:fill="auto"/>
            <w:vAlign w:val="center"/>
          </w:tcPr>
          <w:p w14:paraId="046CF352" w14:textId="0961DC93" w:rsidR="00BA254E" w:rsidRPr="008D1AFD" w:rsidRDefault="00FF06C9" w:rsidP="00FF06C9">
            <w:pPr>
              <w:pStyle w:val="RdgNormal"/>
              <w:numPr>
                <w:ilvl w:val="0"/>
                <w:numId w:val="45"/>
              </w:numPr>
              <w:rPr>
                <w:rFonts w:ascii="Effra Light" w:hAnsi="Effra Light" w:cs="Effra Light"/>
                <w:b/>
                <w:szCs w:val="22"/>
              </w:rPr>
            </w:pPr>
            <w:r w:rsidRPr="008D1AFD">
              <w:rPr>
                <w:rFonts w:ascii="Effra Light" w:hAnsi="Effra Light" w:cs="Effra Light"/>
                <w:b/>
              </w:rPr>
              <w:t>What risks and hazards are there in the country or locality? What safety standards are employed in facilities that staff/students might be using</w:t>
            </w:r>
          </w:p>
        </w:tc>
        <w:tc>
          <w:tcPr>
            <w:tcW w:w="4336" w:type="dxa"/>
            <w:tcBorders>
              <w:right w:val="single" w:sz="12" w:space="0" w:color="auto"/>
            </w:tcBorders>
            <w:shd w:val="clear" w:color="auto" w:fill="auto"/>
          </w:tcPr>
          <w:p w14:paraId="62BF3940" w14:textId="77777777" w:rsidR="00BA254E" w:rsidRPr="008D1AFD" w:rsidRDefault="00BA254E" w:rsidP="00503B2C">
            <w:pPr>
              <w:pStyle w:val="RdgNormal"/>
              <w:rPr>
                <w:rFonts w:ascii="Effra Light" w:hAnsi="Effra Light" w:cs="Effra Light"/>
              </w:rPr>
            </w:pPr>
          </w:p>
        </w:tc>
      </w:tr>
      <w:tr w:rsidR="00E9099B" w:rsidRPr="008D1AFD" w14:paraId="5EEE5802" w14:textId="77777777" w:rsidTr="00640D9B">
        <w:trPr>
          <w:cantSplit/>
        </w:trPr>
        <w:tc>
          <w:tcPr>
            <w:tcW w:w="4652" w:type="dxa"/>
            <w:gridSpan w:val="2"/>
            <w:tcBorders>
              <w:left w:val="single" w:sz="12" w:space="0" w:color="auto"/>
            </w:tcBorders>
            <w:shd w:val="pct10" w:color="auto" w:fill="auto"/>
            <w:vAlign w:val="center"/>
          </w:tcPr>
          <w:p w14:paraId="218369C3" w14:textId="346DB3A3" w:rsidR="00E9099B" w:rsidRPr="00FF06C9" w:rsidRDefault="00E9099B" w:rsidP="00FF06C9">
            <w:pPr>
              <w:pStyle w:val="ListParagraph"/>
              <w:numPr>
                <w:ilvl w:val="0"/>
                <w:numId w:val="45"/>
              </w:numPr>
              <w:rPr>
                <w:rFonts w:cs="Effra Light"/>
                <w:b/>
                <w:sz w:val="16"/>
                <w:szCs w:val="16"/>
              </w:rPr>
            </w:pPr>
            <w:r w:rsidRPr="00FF06C9">
              <w:rPr>
                <w:rFonts w:cs="Effra Light"/>
                <w:b/>
              </w:rPr>
              <w:t>What is the local political and social context? How is the country regarded in relation to human rights and equality of opportunity? Is it politically stable?</w:t>
            </w:r>
          </w:p>
        </w:tc>
        <w:tc>
          <w:tcPr>
            <w:tcW w:w="4336" w:type="dxa"/>
            <w:tcBorders>
              <w:right w:val="single" w:sz="12" w:space="0" w:color="auto"/>
            </w:tcBorders>
            <w:shd w:val="clear" w:color="auto" w:fill="auto"/>
          </w:tcPr>
          <w:p w14:paraId="497D1729" w14:textId="77777777" w:rsidR="00E9099B" w:rsidRPr="008D1AFD" w:rsidRDefault="00E9099B" w:rsidP="00503B2C">
            <w:pPr>
              <w:pStyle w:val="RdgNormal"/>
              <w:rPr>
                <w:rFonts w:ascii="Effra Light" w:hAnsi="Effra Light" w:cs="Effra Light"/>
              </w:rPr>
            </w:pPr>
          </w:p>
        </w:tc>
      </w:tr>
      <w:tr w:rsidR="00E9099B" w:rsidRPr="008D1AFD" w14:paraId="6108A7C2" w14:textId="77777777" w:rsidTr="00640D9B">
        <w:trPr>
          <w:cantSplit/>
        </w:trPr>
        <w:tc>
          <w:tcPr>
            <w:tcW w:w="4652" w:type="dxa"/>
            <w:gridSpan w:val="2"/>
            <w:tcBorders>
              <w:left w:val="single" w:sz="12" w:space="0" w:color="auto"/>
            </w:tcBorders>
            <w:shd w:val="pct10" w:color="auto" w:fill="auto"/>
            <w:vAlign w:val="center"/>
          </w:tcPr>
          <w:p w14:paraId="78B335F1" w14:textId="6FCD4434" w:rsidR="00E9099B" w:rsidRPr="00507928" w:rsidRDefault="00E9099B" w:rsidP="00507928">
            <w:pPr>
              <w:pStyle w:val="RdgNormal"/>
              <w:numPr>
                <w:ilvl w:val="0"/>
                <w:numId w:val="45"/>
              </w:numPr>
              <w:rPr>
                <w:rFonts w:ascii="Effra Light" w:hAnsi="Effra Light" w:cs="Effra Light"/>
                <w:b/>
              </w:rPr>
            </w:pPr>
            <w:r w:rsidRPr="008D1AFD">
              <w:rPr>
                <w:rFonts w:ascii="Effra Light" w:hAnsi="Effra Light" w:cs="Effra Light"/>
                <w:b/>
              </w:rPr>
              <w:t>Is the cultural and educational context one with which we are familiar or has commonalities with the UK (i.e. European, Australian etc.). How do qualifications and academic standards relate to our own?</w:t>
            </w:r>
          </w:p>
        </w:tc>
        <w:tc>
          <w:tcPr>
            <w:tcW w:w="4336" w:type="dxa"/>
            <w:tcBorders>
              <w:right w:val="single" w:sz="12" w:space="0" w:color="auto"/>
            </w:tcBorders>
            <w:shd w:val="clear" w:color="auto" w:fill="auto"/>
          </w:tcPr>
          <w:p w14:paraId="0E294A00" w14:textId="77777777" w:rsidR="00E9099B" w:rsidRPr="008D1AFD" w:rsidRDefault="00E9099B" w:rsidP="00503B2C">
            <w:pPr>
              <w:pStyle w:val="RdgNormal"/>
              <w:rPr>
                <w:rFonts w:ascii="Effra Light" w:hAnsi="Effra Light" w:cs="Effra Light"/>
              </w:rPr>
            </w:pPr>
          </w:p>
        </w:tc>
      </w:tr>
      <w:tr w:rsidR="00507928" w:rsidRPr="008D1AFD" w14:paraId="7A07B355" w14:textId="77777777" w:rsidTr="00640D9B">
        <w:trPr>
          <w:cantSplit/>
        </w:trPr>
        <w:tc>
          <w:tcPr>
            <w:tcW w:w="8988" w:type="dxa"/>
            <w:gridSpan w:val="3"/>
            <w:tcBorders>
              <w:top w:val="single" w:sz="12" w:space="0" w:color="auto"/>
              <w:left w:val="single" w:sz="12" w:space="0" w:color="auto"/>
              <w:bottom w:val="single" w:sz="12" w:space="0" w:color="auto"/>
            </w:tcBorders>
            <w:shd w:val="clear" w:color="auto" w:fill="333333"/>
            <w:vAlign w:val="center"/>
          </w:tcPr>
          <w:p w14:paraId="0069E876" w14:textId="43400A55" w:rsidR="00507928" w:rsidRPr="008D1AFD" w:rsidRDefault="00230D2B" w:rsidP="00503B2C">
            <w:pPr>
              <w:pStyle w:val="RdgNormal"/>
              <w:rPr>
                <w:rFonts w:ascii="Effra Light" w:hAnsi="Effra Light" w:cs="Effra Light"/>
              </w:rPr>
            </w:pPr>
            <w:r>
              <w:t>5</w:t>
            </w:r>
            <w:r w:rsidR="00507928" w:rsidRPr="00507928">
              <w:rPr>
                <w:rFonts w:ascii="Effra" w:hAnsi="Effra" w:cs="Arial"/>
                <w:b/>
                <w:bCs/>
                <w:szCs w:val="26"/>
              </w:rPr>
              <w:t>. Degree programme specifications:</w:t>
            </w:r>
          </w:p>
        </w:tc>
      </w:tr>
      <w:tr w:rsidR="00E9099B" w:rsidRPr="008D1AFD" w14:paraId="404B06AA" w14:textId="77777777" w:rsidTr="00640D9B">
        <w:trPr>
          <w:cantSplit/>
        </w:trPr>
        <w:tc>
          <w:tcPr>
            <w:tcW w:w="4593" w:type="dxa"/>
            <w:tcBorders>
              <w:left w:val="single" w:sz="12" w:space="0" w:color="auto"/>
            </w:tcBorders>
            <w:shd w:val="pct10" w:color="auto" w:fill="auto"/>
            <w:vAlign w:val="center"/>
          </w:tcPr>
          <w:p w14:paraId="22FC6AC0" w14:textId="77777777" w:rsidR="00507928" w:rsidRPr="008D1AFD" w:rsidRDefault="00507928" w:rsidP="00507928">
            <w:pPr>
              <w:numPr>
                <w:ilvl w:val="0"/>
                <w:numId w:val="36"/>
              </w:numPr>
              <w:spacing w:before="0"/>
              <w:rPr>
                <w:rFonts w:cs="Effra Light"/>
                <w:b/>
              </w:rPr>
            </w:pPr>
            <w:r w:rsidRPr="008D1AFD">
              <w:rPr>
                <w:rFonts w:cs="Effra Light"/>
                <w:b/>
              </w:rPr>
              <w:t xml:space="preserve">List all degree programmes where students will be able to participate in this partnership.  </w:t>
            </w:r>
          </w:p>
          <w:p w14:paraId="4898124E" w14:textId="77777777" w:rsidR="00507928" w:rsidRPr="008D1AFD" w:rsidRDefault="00507928" w:rsidP="00507928">
            <w:pPr>
              <w:ind w:left="720"/>
              <w:rPr>
                <w:rFonts w:cs="Effra Light"/>
                <w:b/>
              </w:rPr>
            </w:pPr>
            <w:r w:rsidRPr="008D1AFD">
              <w:rPr>
                <w:rFonts w:cs="Effra Light"/>
                <w:b/>
              </w:rPr>
              <w:t>Or</w:t>
            </w:r>
          </w:p>
          <w:p w14:paraId="1B0DC439" w14:textId="7F80587A" w:rsidR="00E9099B" w:rsidRPr="00507928" w:rsidRDefault="00507928" w:rsidP="00507928">
            <w:pPr>
              <w:ind w:left="720"/>
              <w:rPr>
                <w:rFonts w:cs="Effra Light"/>
                <w:b/>
              </w:rPr>
            </w:pPr>
            <w:r w:rsidRPr="008D1AFD">
              <w:rPr>
                <w:rFonts w:cs="Effra Light"/>
                <w:b/>
              </w:rPr>
              <w:t>Is the partnership envisaged for a new degree programme?</w:t>
            </w:r>
          </w:p>
        </w:tc>
        <w:tc>
          <w:tcPr>
            <w:tcW w:w="4395" w:type="dxa"/>
            <w:gridSpan w:val="2"/>
            <w:tcBorders>
              <w:right w:val="single" w:sz="12" w:space="0" w:color="auto"/>
            </w:tcBorders>
            <w:shd w:val="clear" w:color="auto" w:fill="auto"/>
          </w:tcPr>
          <w:p w14:paraId="7A2D8B6E" w14:textId="77777777" w:rsidR="00E9099B" w:rsidRPr="008D1AFD" w:rsidRDefault="00E9099B" w:rsidP="00503B2C">
            <w:pPr>
              <w:pStyle w:val="RdgNormal"/>
              <w:rPr>
                <w:rFonts w:ascii="Effra Light" w:hAnsi="Effra Light" w:cs="Effra Light"/>
              </w:rPr>
            </w:pPr>
          </w:p>
        </w:tc>
      </w:tr>
      <w:tr w:rsidR="00507928" w:rsidRPr="008D1AFD" w14:paraId="51AB4664" w14:textId="77777777" w:rsidTr="00640D9B">
        <w:trPr>
          <w:cantSplit/>
        </w:trPr>
        <w:tc>
          <w:tcPr>
            <w:tcW w:w="4593" w:type="dxa"/>
            <w:tcBorders>
              <w:left w:val="single" w:sz="12" w:space="0" w:color="auto"/>
            </w:tcBorders>
            <w:shd w:val="pct10" w:color="auto" w:fill="auto"/>
            <w:vAlign w:val="center"/>
          </w:tcPr>
          <w:p w14:paraId="55736795" w14:textId="77777777" w:rsidR="00507928" w:rsidRPr="008D1AFD" w:rsidRDefault="00507928" w:rsidP="00507928">
            <w:pPr>
              <w:numPr>
                <w:ilvl w:val="0"/>
                <w:numId w:val="36"/>
              </w:numPr>
              <w:spacing w:before="0"/>
              <w:rPr>
                <w:rFonts w:cs="Effra Light"/>
                <w:b/>
              </w:rPr>
            </w:pPr>
            <w:r w:rsidRPr="008D1AFD">
              <w:rPr>
                <w:rFonts w:cs="Effra Light"/>
                <w:b/>
              </w:rPr>
              <w:lastRenderedPageBreak/>
              <w:t xml:space="preserve">Describe how these programme specifications allow for a study abroad period? E.g. when and for how long for, are there issues with compulsory modules that will be missed? </w:t>
            </w:r>
          </w:p>
          <w:p w14:paraId="69325818" w14:textId="77777777" w:rsidR="00507928" w:rsidRPr="008D1AFD" w:rsidRDefault="00507928" w:rsidP="00507928">
            <w:pPr>
              <w:spacing w:before="0"/>
              <w:rPr>
                <w:rFonts w:cs="Effra Light"/>
                <w:b/>
              </w:rPr>
            </w:pPr>
          </w:p>
        </w:tc>
        <w:tc>
          <w:tcPr>
            <w:tcW w:w="4395" w:type="dxa"/>
            <w:gridSpan w:val="2"/>
            <w:tcBorders>
              <w:right w:val="single" w:sz="12" w:space="0" w:color="auto"/>
            </w:tcBorders>
            <w:shd w:val="clear" w:color="auto" w:fill="auto"/>
          </w:tcPr>
          <w:p w14:paraId="4B6A8CE0" w14:textId="77777777" w:rsidR="00507928" w:rsidRPr="008D1AFD" w:rsidRDefault="00507928" w:rsidP="00503B2C">
            <w:pPr>
              <w:pStyle w:val="RdgNormal"/>
              <w:rPr>
                <w:rFonts w:ascii="Effra Light" w:hAnsi="Effra Light" w:cs="Effra Light"/>
              </w:rPr>
            </w:pPr>
          </w:p>
        </w:tc>
      </w:tr>
      <w:tr w:rsidR="00230D2B" w:rsidRPr="008D1AFD" w14:paraId="713CDD6E" w14:textId="77777777" w:rsidTr="00640D9B">
        <w:trPr>
          <w:cantSplit/>
        </w:trPr>
        <w:tc>
          <w:tcPr>
            <w:tcW w:w="8988" w:type="dxa"/>
            <w:gridSpan w:val="3"/>
            <w:tcBorders>
              <w:top w:val="single" w:sz="12" w:space="0" w:color="auto"/>
              <w:left w:val="single" w:sz="12" w:space="0" w:color="auto"/>
              <w:bottom w:val="single" w:sz="12" w:space="0" w:color="auto"/>
            </w:tcBorders>
            <w:shd w:val="clear" w:color="auto" w:fill="333333"/>
            <w:vAlign w:val="center"/>
          </w:tcPr>
          <w:p w14:paraId="0726A963" w14:textId="49DAA298" w:rsidR="00230D2B" w:rsidRPr="008D1AFD" w:rsidRDefault="00230D2B" w:rsidP="00503B2C">
            <w:pPr>
              <w:pStyle w:val="RdgNormal"/>
              <w:rPr>
                <w:rFonts w:ascii="Effra Light" w:hAnsi="Effra Light" w:cs="Effra Light"/>
              </w:rPr>
            </w:pPr>
            <w:r>
              <w:rPr>
                <w:rFonts w:ascii="Effra" w:hAnsi="Effra" w:cs="Arial"/>
                <w:b/>
                <w:bCs/>
                <w:szCs w:val="26"/>
              </w:rPr>
              <w:t>6</w:t>
            </w:r>
            <w:r w:rsidRPr="00230D2B">
              <w:rPr>
                <w:rFonts w:ascii="Effra" w:hAnsi="Effra" w:cs="Arial"/>
                <w:b/>
                <w:bCs/>
                <w:szCs w:val="26"/>
              </w:rPr>
              <w:t>. Study programmes and learning outcomes:</w:t>
            </w:r>
          </w:p>
        </w:tc>
      </w:tr>
      <w:tr w:rsidR="00E9099B" w:rsidRPr="008D1AFD" w14:paraId="1A2B901C" w14:textId="77777777" w:rsidTr="00640D9B">
        <w:trPr>
          <w:cantSplit/>
        </w:trPr>
        <w:tc>
          <w:tcPr>
            <w:tcW w:w="4593" w:type="dxa"/>
            <w:tcBorders>
              <w:left w:val="single" w:sz="12" w:space="0" w:color="auto"/>
            </w:tcBorders>
            <w:shd w:val="pct10" w:color="auto" w:fill="auto"/>
            <w:vAlign w:val="center"/>
          </w:tcPr>
          <w:p w14:paraId="2C50877D" w14:textId="23C05819" w:rsidR="00E9099B" w:rsidRPr="008D1AFD" w:rsidRDefault="00507928" w:rsidP="00230D2B">
            <w:pPr>
              <w:numPr>
                <w:ilvl w:val="0"/>
                <w:numId w:val="46"/>
              </w:numPr>
              <w:spacing w:before="0" w:line="240" w:lineRule="auto"/>
              <w:rPr>
                <w:rFonts w:cs="Effra Light"/>
                <w:b/>
              </w:rPr>
            </w:pPr>
            <w:r w:rsidRPr="008D1AFD">
              <w:rPr>
                <w:rFonts w:cs="Effra Light"/>
                <w:b/>
              </w:rPr>
              <w:t>Does the structure of the academic year of the partner institution match that at the University of Reading, therefore enabling mobility? If not, please provide details of how students will be able to fulfil commitments both at their host and home universities.</w:t>
            </w:r>
          </w:p>
        </w:tc>
        <w:tc>
          <w:tcPr>
            <w:tcW w:w="4395" w:type="dxa"/>
            <w:gridSpan w:val="2"/>
            <w:tcBorders>
              <w:right w:val="single" w:sz="12" w:space="0" w:color="auto"/>
            </w:tcBorders>
            <w:shd w:val="clear" w:color="auto" w:fill="auto"/>
          </w:tcPr>
          <w:p w14:paraId="286A898C" w14:textId="77777777" w:rsidR="00E9099B" w:rsidRPr="008D1AFD" w:rsidRDefault="00E9099B" w:rsidP="00503B2C">
            <w:pPr>
              <w:pStyle w:val="RdgNormal"/>
              <w:rPr>
                <w:rFonts w:ascii="Effra Light" w:hAnsi="Effra Light" w:cs="Effra Light"/>
              </w:rPr>
            </w:pPr>
          </w:p>
        </w:tc>
      </w:tr>
      <w:tr w:rsidR="00507928" w:rsidRPr="008D1AFD" w14:paraId="39143410" w14:textId="77777777" w:rsidTr="00640D9B">
        <w:trPr>
          <w:cantSplit/>
        </w:trPr>
        <w:tc>
          <w:tcPr>
            <w:tcW w:w="4593" w:type="dxa"/>
            <w:tcBorders>
              <w:left w:val="single" w:sz="12" w:space="0" w:color="auto"/>
            </w:tcBorders>
            <w:shd w:val="pct10" w:color="auto" w:fill="auto"/>
            <w:vAlign w:val="center"/>
          </w:tcPr>
          <w:p w14:paraId="08C0279F" w14:textId="59A9259F" w:rsidR="00507928" w:rsidRPr="00230D2B" w:rsidRDefault="00507928" w:rsidP="00230D2B">
            <w:pPr>
              <w:pStyle w:val="ListParagraph"/>
              <w:numPr>
                <w:ilvl w:val="0"/>
                <w:numId w:val="46"/>
              </w:numPr>
              <w:rPr>
                <w:rFonts w:cs="Effra Light"/>
                <w:b/>
              </w:rPr>
            </w:pPr>
            <w:r w:rsidRPr="00230D2B">
              <w:rPr>
                <w:rFonts w:cs="Effra Light"/>
                <w:b/>
              </w:rPr>
              <w:t>What is the language of tuition at the partner institution?</w:t>
            </w:r>
            <w:r w:rsidR="00230D2B">
              <w:rPr>
                <w:rFonts w:cs="Effra Light"/>
                <w:b/>
              </w:rPr>
              <w:t xml:space="preserve"> </w:t>
            </w:r>
          </w:p>
        </w:tc>
        <w:tc>
          <w:tcPr>
            <w:tcW w:w="4395" w:type="dxa"/>
            <w:gridSpan w:val="2"/>
            <w:tcBorders>
              <w:right w:val="single" w:sz="12" w:space="0" w:color="auto"/>
            </w:tcBorders>
            <w:shd w:val="clear" w:color="auto" w:fill="auto"/>
          </w:tcPr>
          <w:p w14:paraId="4EBCB90E" w14:textId="77777777" w:rsidR="00507928" w:rsidRPr="008D1AFD" w:rsidRDefault="00507928" w:rsidP="00503B2C">
            <w:pPr>
              <w:pStyle w:val="RdgNormal"/>
              <w:rPr>
                <w:rFonts w:ascii="Effra Light" w:hAnsi="Effra Light" w:cs="Effra Light"/>
              </w:rPr>
            </w:pPr>
          </w:p>
        </w:tc>
      </w:tr>
      <w:tr w:rsidR="00E9099B" w:rsidRPr="008D1AFD" w14:paraId="557BFA24" w14:textId="77777777" w:rsidTr="00640D9B">
        <w:trPr>
          <w:cantSplit/>
        </w:trPr>
        <w:tc>
          <w:tcPr>
            <w:tcW w:w="4593" w:type="dxa"/>
            <w:tcBorders>
              <w:left w:val="single" w:sz="12" w:space="0" w:color="auto"/>
            </w:tcBorders>
            <w:shd w:val="pct10" w:color="auto" w:fill="auto"/>
            <w:vAlign w:val="center"/>
          </w:tcPr>
          <w:p w14:paraId="14444A42" w14:textId="63181E0A" w:rsidR="00E9099B" w:rsidRPr="00230D2B" w:rsidRDefault="00E9099B" w:rsidP="00230D2B">
            <w:pPr>
              <w:numPr>
                <w:ilvl w:val="0"/>
                <w:numId w:val="46"/>
              </w:numPr>
              <w:spacing w:before="0" w:line="240" w:lineRule="auto"/>
              <w:rPr>
                <w:rFonts w:cs="Effra Light"/>
                <w:b/>
              </w:rPr>
            </w:pPr>
            <w:r w:rsidRPr="008D1AFD">
              <w:rPr>
                <w:rFonts w:cs="Effra Light"/>
                <w:b/>
              </w:rPr>
              <w:t>If students are not to be taught in English, what (if any) level of linguistic competency is required for admission and what measures are in place to ensure that students will achieve the required linguistic standard in order to successfully participate? Who will assess this standard? Please provide details.</w:t>
            </w:r>
          </w:p>
        </w:tc>
        <w:tc>
          <w:tcPr>
            <w:tcW w:w="4395" w:type="dxa"/>
            <w:gridSpan w:val="2"/>
            <w:tcBorders>
              <w:right w:val="single" w:sz="12" w:space="0" w:color="auto"/>
            </w:tcBorders>
            <w:shd w:val="clear" w:color="auto" w:fill="auto"/>
          </w:tcPr>
          <w:p w14:paraId="1AE16F6A" w14:textId="77777777" w:rsidR="00E9099B" w:rsidRPr="008D1AFD" w:rsidRDefault="00E9099B" w:rsidP="00503B2C">
            <w:pPr>
              <w:pStyle w:val="RdgNormal"/>
              <w:rPr>
                <w:rFonts w:ascii="Effra Light" w:hAnsi="Effra Light" w:cs="Effra Light"/>
              </w:rPr>
            </w:pPr>
          </w:p>
        </w:tc>
      </w:tr>
      <w:tr w:rsidR="00230D2B" w:rsidRPr="008D1AFD" w14:paraId="709B8FEE" w14:textId="77777777" w:rsidTr="00640D9B">
        <w:trPr>
          <w:cantSplit/>
        </w:trPr>
        <w:tc>
          <w:tcPr>
            <w:tcW w:w="8988" w:type="dxa"/>
            <w:gridSpan w:val="3"/>
            <w:tcBorders>
              <w:top w:val="single" w:sz="12" w:space="0" w:color="auto"/>
              <w:left w:val="single" w:sz="12" w:space="0" w:color="auto"/>
              <w:bottom w:val="single" w:sz="12" w:space="0" w:color="auto"/>
            </w:tcBorders>
            <w:shd w:val="clear" w:color="auto" w:fill="333333"/>
            <w:vAlign w:val="center"/>
          </w:tcPr>
          <w:p w14:paraId="1A9566F5" w14:textId="05605DAB" w:rsidR="00230D2B" w:rsidRPr="008D1AFD" w:rsidRDefault="00230D2B" w:rsidP="00503B2C">
            <w:pPr>
              <w:pStyle w:val="RdgNormal"/>
              <w:rPr>
                <w:rFonts w:ascii="Effra Light" w:hAnsi="Effra Light" w:cs="Effra Light"/>
              </w:rPr>
            </w:pPr>
            <w:r>
              <w:rPr>
                <w:rFonts w:ascii="Effra" w:hAnsi="Effra" w:cs="Arial"/>
                <w:b/>
                <w:bCs/>
                <w:szCs w:val="26"/>
              </w:rPr>
              <w:t>7</w:t>
            </w:r>
            <w:r w:rsidRPr="00230D2B">
              <w:rPr>
                <w:rFonts w:ascii="Effra" w:hAnsi="Effra" w:cs="Arial"/>
                <w:b/>
                <w:bCs/>
                <w:szCs w:val="26"/>
              </w:rPr>
              <w:t xml:space="preserve">. Student assessment: </w:t>
            </w:r>
            <w:r w:rsidRPr="00230D2B">
              <w:rPr>
                <w:rFonts w:ascii="Effra" w:hAnsi="Effra" w:cs="Arial"/>
                <w:b/>
                <w:bCs/>
                <w:szCs w:val="26"/>
              </w:rPr>
              <w:footnoteReference w:id="3"/>
            </w:r>
          </w:p>
        </w:tc>
      </w:tr>
      <w:tr w:rsidR="00E9099B" w:rsidRPr="008D1AFD" w14:paraId="70B2F0CB" w14:textId="77777777" w:rsidTr="00640D9B">
        <w:trPr>
          <w:cantSplit/>
        </w:trPr>
        <w:tc>
          <w:tcPr>
            <w:tcW w:w="4593" w:type="dxa"/>
            <w:tcBorders>
              <w:top w:val="single" w:sz="12" w:space="0" w:color="auto"/>
              <w:left w:val="single" w:sz="12" w:space="0" w:color="auto"/>
              <w:bottom w:val="single" w:sz="4" w:space="0" w:color="auto"/>
            </w:tcBorders>
            <w:shd w:val="pct10" w:color="auto" w:fill="auto"/>
            <w:vAlign w:val="center"/>
          </w:tcPr>
          <w:p w14:paraId="19089D57" w14:textId="1F2DD0F5" w:rsidR="00E9099B" w:rsidRPr="008D1AFD" w:rsidRDefault="00230D2B" w:rsidP="00230D2B">
            <w:pPr>
              <w:numPr>
                <w:ilvl w:val="0"/>
                <w:numId w:val="38"/>
              </w:numPr>
              <w:spacing w:before="0" w:line="240" w:lineRule="auto"/>
              <w:rPr>
                <w:rFonts w:cs="Effra Light"/>
                <w:b/>
              </w:rPr>
            </w:pPr>
            <w:r w:rsidRPr="008D1AFD">
              <w:rPr>
                <w:rFonts w:cs="Effra Light"/>
                <w:b/>
              </w:rPr>
              <w:t>How will Reading students be assessed at the partner institution?</w:t>
            </w:r>
          </w:p>
        </w:tc>
        <w:tc>
          <w:tcPr>
            <w:tcW w:w="4395" w:type="dxa"/>
            <w:gridSpan w:val="2"/>
            <w:tcBorders>
              <w:top w:val="single" w:sz="12" w:space="0" w:color="auto"/>
              <w:right w:val="single" w:sz="12" w:space="0" w:color="auto"/>
            </w:tcBorders>
            <w:shd w:val="clear" w:color="auto" w:fill="auto"/>
          </w:tcPr>
          <w:p w14:paraId="7A88E480" w14:textId="77777777" w:rsidR="00E9099B" w:rsidRPr="008D1AFD" w:rsidRDefault="00E9099B" w:rsidP="00503B2C">
            <w:pPr>
              <w:pStyle w:val="RdgNormal"/>
              <w:rPr>
                <w:rFonts w:ascii="Effra Light" w:hAnsi="Effra Light" w:cs="Effra Light"/>
              </w:rPr>
            </w:pPr>
          </w:p>
        </w:tc>
      </w:tr>
      <w:tr w:rsidR="00230D2B" w:rsidRPr="008D1AFD" w14:paraId="7834FCD7" w14:textId="77777777" w:rsidTr="00640D9B">
        <w:trPr>
          <w:cantSplit/>
        </w:trPr>
        <w:tc>
          <w:tcPr>
            <w:tcW w:w="4593" w:type="dxa"/>
            <w:tcBorders>
              <w:top w:val="single" w:sz="12" w:space="0" w:color="auto"/>
              <w:left w:val="single" w:sz="12" w:space="0" w:color="auto"/>
              <w:bottom w:val="single" w:sz="4" w:space="0" w:color="auto"/>
            </w:tcBorders>
            <w:shd w:val="pct10" w:color="auto" w:fill="auto"/>
            <w:vAlign w:val="center"/>
          </w:tcPr>
          <w:p w14:paraId="17D29F67" w14:textId="5B1074BA" w:rsidR="00230D2B" w:rsidRPr="00640D9B" w:rsidRDefault="00230D2B" w:rsidP="00640D9B">
            <w:pPr>
              <w:pStyle w:val="ListParagraph"/>
              <w:numPr>
                <w:ilvl w:val="0"/>
                <w:numId w:val="38"/>
              </w:numPr>
              <w:spacing w:before="0" w:line="240" w:lineRule="auto"/>
              <w:rPr>
                <w:rFonts w:cs="Effra Light"/>
                <w:b/>
              </w:rPr>
            </w:pPr>
            <w:r w:rsidRPr="00640D9B">
              <w:rPr>
                <w:rFonts w:cs="Effra Light"/>
                <w:b/>
              </w:rPr>
              <w:t>Is the credit system used at the proposed partner institution fully known and understood? Please explain how it maps onto on the UK credit system</w:t>
            </w:r>
          </w:p>
        </w:tc>
        <w:tc>
          <w:tcPr>
            <w:tcW w:w="4395" w:type="dxa"/>
            <w:gridSpan w:val="2"/>
            <w:tcBorders>
              <w:top w:val="single" w:sz="12" w:space="0" w:color="auto"/>
              <w:right w:val="single" w:sz="12" w:space="0" w:color="auto"/>
            </w:tcBorders>
            <w:shd w:val="clear" w:color="auto" w:fill="auto"/>
          </w:tcPr>
          <w:p w14:paraId="0639F33C" w14:textId="77777777" w:rsidR="00230D2B" w:rsidRPr="008D1AFD" w:rsidRDefault="00230D2B" w:rsidP="00503B2C">
            <w:pPr>
              <w:pStyle w:val="RdgNormal"/>
              <w:rPr>
                <w:rFonts w:ascii="Effra Light" w:hAnsi="Effra Light" w:cs="Effra Light"/>
              </w:rPr>
            </w:pPr>
          </w:p>
        </w:tc>
      </w:tr>
      <w:tr w:rsidR="00E9099B" w:rsidRPr="008D1AFD" w14:paraId="772D4859" w14:textId="77777777" w:rsidTr="00640D9B">
        <w:trPr>
          <w:cantSplit/>
        </w:trPr>
        <w:tc>
          <w:tcPr>
            <w:tcW w:w="4593" w:type="dxa"/>
            <w:tcBorders>
              <w:left w:val="single" w:sz="12" w:space="0" w:color="auto"/>
            </w:tcBorders>
            <w:shd w:val="pct10" w:color="auto" w:fill="auto"/>
            <w:vAlign w:val="center"/>
          </w:tcPr>
          <w:p w14:paraId="4B106572" w14:textId="77777777" w:rsidR="00E9099B" w:rsidRPr="008D1AFD" w:rsidRDefault="00E9099B" w:rsidP="00640D9B">
            <w:pPr>
              <w:numPr>
                <w:ilvl w:val="0"/>
                <w:numId w:val="38"/>
              </w:numPr>
              <w:spacing w:before="0" w:line="240" w:lineRule="auto"/>
              <w:rPr>
                <w:rFonts w:cs="Effra Light"/>
                <w:b/>
              </w:rPr>
            </w:pPr>
            <w:r w:rsidRPr="008D1AFD">
              <w:rPr>
                <w:rFonts w:cs="Effra Light"/>
                <w:b/>
              </w:rPr>
              <w:t>Are there clear arrangements within the school / department for the conversion of grades and credits?</w:t>
            </w:r>
          </w:p>
          <w:p w14:paraId="0FEFB469" w14:textId="77777777" w:rsidR="00E9099B" w:rsidRPr="008D1AFD" w:rsidRDefault="00E9099B" w:rsidP="00503B2C">
            <w:pPr>
              <w:spacing w:line="240" w:lineRule="auto"/>
              <w:rPr>
                <w:rFonts w:cs="Effra Light"/>
                <w:b/>
              </w:rPr>
            </w:pPr>
          </w:p>
        </w:tc>
        <w:tc>
          <w:tcPr>
            <w:tcW w:w="4395" w:type="dxa"/>
            <w:gridSpan w:val="2"/>
            <w:tcBorders>
              <w:right w:val="single" w:sz="12" w:space="0" w:color="auto"/>
            </w:tcBorders>
            <w:shd w:val="clear" w:color="auto" w:fill="auto"/>
          </w:tcPr>
          <w:p w14:paraId="79E8E886" w14:textId="77777777" w:rsidR="00E9099B" w:rsidRPr="008D1AFD" w:rsidRDefault="00E9099B" w:rsidP="00503B2C">
            <w:pPr>
              <w:pStyle w:val="RdgNormal"/>
              <w:rPr>
                <w:rFonts w:ascii="Effra Light" w:hAnsi="Effra Light" w:cs="Effra Light"/>
              </w:rPr>
            </w:pPr>
          </w:p>
        </w:tc>
      </w:tr>
      <w:tr w:rsidR="00E9099B" w:rsidRPr="008D1AFD" w14:paraId="43684832" w14:textId="77777777" w:rsidTr="00640D9B">
        <w:trPr>
          <w:cantSplit/>
        </w:trPr>
        <w:tc>
          <w:tcPr>
            <w:tcW w:w="4593" w:type="dxa"/>
            <w:tcBorders>
              <w:left w:val="single" w:sz="12" w:space="0" w:color="auto"/>
            </w:tcBorders>
            <w:shd w:val="pct10" w:color="auto" w:fill="auto"/>
            <w:vAlign w:val="center"/>
          </w:tcPr>
          <w:p w14:paraId="4F109F81" w14:textId="0BBB56BE" w:rsidR="00E9099B" w:rsidRPr="008D1AFD" w:rsidRDefault="00E9099B" w:rsidP="00640D9B">
            <w:pPr>
              <w:numPr>
                <w:ilvl w:val="0"/>
                <w:numId w:val="38"/>
              </w:numPr>
              <w:spacing w:before="0" w:line="240" w:lineRule="auto"/>
              <w:rPr>
                <w:rFonts w:cs="Effra Light"/>
                <w:b/>
              </w:rPr>
            </w:pPr>
            <w:r w:rsidRPr="008D1AFD">
              <w:rPr>
                <w:rFonts w:cs="Effra Light"/>
                <w:b/>
              </w:rPr>
              <w:t xml:space="preserve">What are the implications of credit transfer and the </w:t>
            </w:r>
            <w:r w:rsidR="00640D9B" w:rsidRPr="008D1AFD">
              <w:rPr>
                <w:rFonts w:cs="Effra Light"/>
                <w:b/>
              </w:rPr>
              <w:t>effect</w:t>
            </w:r>
            <w:r w:rsidRPr="008D1AFD">
              <w:rPr>
                <w:rFonts w:cs="Effra Light"/>
                <w:b/>
              </w:rPr>
              <w:t xml:space="preserve"> on the weighting of the degree classification. (please articulate this clearly here as this information should also be provided to students in advance of their period abroad)</w:t>
            </w:r>
          </w:p>
          <w:p w14:paraId="1548DE3A" w14:textId="77777777" w:rsidR="00E9099B" w:rsidRPr="008D1AFD" w:rsidRDefault="00E9099B" w:rsidP="00503B2C">
            <w:pPr>
              <w:spacing w:line="240" w:lineRule="auto"/>
              <w:rPr>
                <w:rFonts w:cs="Effra Light"/>
                <w:b/>
              </w:rPr>
            </w:pPr>
          </w:p>
        </w:tc>
        <w:tc>
          <w:tcPr>
            <w:tcW w:w="4395" w:type="dxa"/>
            <w:gridSpan w:val="2"/>
            <w:tcBorders>
              <w:right w:val="single" w:sz="12" w:space="0" w:color="auto"/>
            </w:tcBorders>
            <w:shd w:val="clear" w:color="auto" w:fill="auto"/>
          </w:tcPr>
          <w:p w14:paraId="27820E38" w14:textId="77777777" w:rsidR="00E9099B" w:rsidRPr="008D1AFD" w:rsidRDefault="00E9099B" w:rsidP="00503B2C">
            <w:pPr>
              <w:pStyle w:val="RdgNormal"/>
              <w:rPr>
                <w:rFonts w:ascii="Effra Light" w:hAnsi="Effra Light" w:cs="Effra Light"/>
              </w:rPr>
            </w:pPr>
          </w:p>
        </w:tc>
      </w:tr>
      <w:tr w:rsidR="00E9099B" w:rsidRPr="008D1AFD" w14:paraId="03395709" w14:textId="77777777" w:rsidTr="00640D9B">
        <w:trPr>
          <w:cantSplit/>
        </w:trPr>
        <w:tc>
          <w:tcPr>
            <w:tcW w:w="4593" w:type="dxa"/>
            <w:tcBorders>
              <w:left w:val="single" w:sz="12" w:space="0" w:color="auto"/>
            </w:tcBorders>
            <w:shd w:val="pct10" w:color="auto" w:fill="auto"/>
            <w:vAlign w:val="center"/>
          </w:tcPr>
          <w:p w14:paraId="4BC3F094" w14:textId="77777777" w:rsidR="00E9099B" w:rsidRPr="008D1AFD" w:rsidRDefault="00E9099B" w:rsidP="00640D9B">
            <w:pPr>
              <w:numPr>
                <w:ilvl w:val="0"/>
                <w:numId w:val="38"/>
              </w:numPr>
              <w:spacing w:before="0" w:line="240" w:lineRule="auto"/>
              <w:rPr>
                <w:rFonts w:cs="Effra Light"/>
                <w:b/>
              </w:rPr>
            </w:pPr>
            <w:r w:rsidRPr="008D1AFD">
              <w:rPr>
                <w:rFonts w:cs="Effra Light"/>
                <w:b/>
              </w:rPr>
              <w:t xml:space="preserve">Will the students miss any examinations or assessment at the University of Reading? What alternative assessment procedures are in place? </w:t>
            </w:r>
          </w:p>
          <w:p w14:paraId="16F42A46" w14:textId="77777777" w:rsidR="00E9099B" w:rsidRPr="008D1AFD" w:rsidRDefault="00E9099B" w:rsidP="00503B2C">
            <w:pPr>
              <w:spacing w:line="240" w:lineRule="auto"/>
              <w:rPr>
                <w:rFonts w:cs="Effra Light"/>
                <w:b/>
              </w:rPr>
            </w:pPr>
          </w:p>
        </w:tc>
        <w:tc>
          <w:tcPr>
            <w:tcW w:w="4395" w:type="dxa"/>
            <w:gridSpan w:val="2"/>
            <w:tcBorders>
              <w:right w:val="single" w:sz="12" w:space="0" w:color="auto"/>
            </w:tcBorders>
            <w:shd w:val="clear" w:color="auto" w:fill="auto"/>
          </w:tcPr>
          <w:p w14:paraId="30067814" w14:textId="77777777" w:rsidR="00E9099B" w:rsidRPr="008D1AFD" w:rsidRDefault="00E9099B" w:rsidP="00503B2C">
            <w:pPr>
              <w:pStyle w:val="RdgNormal"/>
              <w:rPr>
                <w:rFonts w:ascii="Effra Light" w:hAnsi="Effra Light" w:cs="Effra Light"/>
              </w:rPr>
            </w:pPr>
          </w:p>
        </w:tc>
      </w:tr>
      <w:tr w:rsidR="00E9099B" w:rsidRPr="008D1AFD" w14:paraId="186936A1" w14:textId="77777777" w:rsidTr="00640D9B">
        <w:trPr>
          <w:cantSplit/>
        </w:trPr>
        <w:tc>
          <w:tcPr>
            <w:tcW w:w="4593" w:type="dxa"/>
            <w:tcBorders>
              <w:left w:val="single" w:sz="12" w:space="0" w:color="auto"/>
            </w:tcBorders>
            <w:shd w:val="pct10" w:color="auto" w:fill="auto"/>
            <w:vAlign w:val="center"/>
          </w:tcPr>
          <w:p w14:paraId="36F13A01" w14:textId="77777777" w:rsidR="00E9099B" w:rsidRPr="008D1AFD" w:rsidRDefault="00E9099B" w:rsidP="00640D9B">
            <w:pPr>
              <w:numPr>
                <w:ilvl w:val="0"/>
                <w:numId w:val="38"/>
              </w:numPr>
              <w:spacing w:before="0" w:line="240" w:lineRule="auto"/>
              <w:rPr>
                <w:rFonts w:cs="Effra Light"/>
                <w:b/>
              </w:rPr>
            </w:pPr>
            <w:r w:rsidRPr="008D1AFD">
              <w:rPr>
                <w:rFonts w:cs="Effra Light"/>
                <w:b/>
              </w:rPr>
              <w:lastRenderedPageBreak/>
              <w:t xml:space="preserve">What procedures are in place should a student fail any modules whilst abroad and gain insufficient credits to progress? </w:t>
            </w:r>
          </w:p>
          <w:p w14:paraId="48DC5820" w14:textId="77777777" w:rsidR="00E9099B" w:rsidRPr="008D1AFD" w:rsidRDefault="00E9099B" w:rsidP="00503B2C">
            <w:pPr>
              <w:rPr>
                <w:rFonts w:cs="Effra Light"/>
                <w:b/>
                <w:sz w:val="16"/>
                <w:szCs w:val="16"/>
              </w:rPr>
            </w:pPr>
          </w:p>
        </w:tc>
        <w:tc>
          <w:tcPr>
            <w:tcW w:w="4395" w:type="dxa"/>
            <w:gridSpan w:val="2"/>
            <w:tcBorders>
              <w:right w:val="single" w:sz="12" w:space="0" w:color="auto"/>
            </w:tcBorders>
            <w:shd w:val="clear" w:color="auto" w:fill="auto"/>
          </w:tcPr>
          <w:p w14:paraId="482D9991" w14:textId="77777777" w:rsidR="00E9099B" w:rsidRPr="008D1AFD" w:rsidRDefault="00E9099B" w:rsidP="00503B2C">
            <w:pPr>
              <w:pStyle w:val="RdgNormal"/>
              <w:rPr>
                <w:rFonts w:ascii="Effra Light" w:hAnsi="Effra Light" w:cs="Effra Light"/>
              </w:rPr>
            </w:pPr>
          </w:p>
        </w:tc>
      </w:tr>
      <w:tr w:rsidR="002036DD" w:rsidRPr="008D1AFD" w14:paraId="3856890A" w14:textId="77777777" w:rsidTr="00147230">
        <w:trPr>
          <w:cantSplit/>
        </w:trPr>
        <w:tc>
          <w:tcPr>
            <w:tcW w:w="8988" w:type="dxa"/>
            <w:gridSpan w:val="3"/>
            <w:tcBorders>
              <w:top w:val="single" w:sz="12" w:space="0" w:color="auto"/>
              <w:left w:val="single" w:sz="12" w:space="0" w:color="auto"/>
              <w:bottom w:val="single" w:sz="12" w:space="0" w:color="auto"/>
            </w:tcBorders>
            <w:shd w:val="clear" w:color="auto" w:fill="333333"/>
            <w:vAlign w:val="center"/>
          </w:tcPr>
          <w:p w14:paraId="45EC14AE" w14:textId="77777777" w:rsidR="002036DD" w:rsidRDefault="002036DD" w:rsidP="00503B2C">
            <w:pPr>
              <w:pStyle w:val="RdgNormal"/>
              <w:rPr>
                <w:rFonts w:ascii="Effra" w:hAnsi="Effra" w:cs="Arial"/>
                <w:b/>
                <w:bCs/>
                <w:szCs w:val="26"/>
              </w:rPr>
            </w:pPr>
            <w:r w:rsidRPr="002036DD">
              <w:rPr>
                <w:rFonts w:ascii="Effra" w:hAnsi="Effra" w:cs="Arial"/>
                <w:b/>
                <w:bCs/>
                <w:szCs w:val="26"/>
              </w:rPr>
              <w:t>9. Student Support and Information:</w:t>
            </w:r>
          </w:p>
          <w:p w14:paraId="21A0FEAA" w14:textId="59C2983D" w:rsidR="00A16C7A" w:rsidRPr="008D1AFD" w:rsidRDefault="00A16C7A" w:rsidP="00A16C7A">
            <w:pPr>
              <w:pStyle w:val="RdgNormal"/>
              <w:rPr>
                <w:rFonts w:ascii="Effra Light" w:hAnsi="Effra Light" w:cs="Effra Light"/>
              </w:rPr>
            </w:pPr>
            <w:r w:rsidRPr="00A16C7A">
              <w:rPr>
                <w:rFonts w:ascii="Effra Light" w:hAnsi="Effra Light" w:cs="Effra Light"/>
              </w:rPr>
              <w:t>Outgoing students:</w:t>
            </w:r>
            <w:r>
              <w:rPr>
                <w:rFonts w:ascii="Effra Light" w:hAnsi="Effra Light" w:cs="Effra Light"/>
              </w:rPr>
              <w:t xml:space="preserve"> </w:t>
            </w:r>
            <w:r w:rsidRPr="00A16C7A">
              <w:rPr>
                <w:rFonts w:ascii="Effra Light" w:hAnsi="Effra Light" w:cs="Effra Light"/>
              </w:rPr>
              <w:t>Facilities at partner institution:</w:t>
            </w:r>
          </w:p>
        </w:tc>
      </w:tr>
      <w:tr w:rsidR="00E9099B" w:rsidRPr="008D1AFD" w14:paraId="3368B5F4" w14:textId="77777777" w:rsidTr="00640D9B">
        <w:trPr>
          <w:cantSplit/>
        </w:trPr>
        <w:tc>
          <w:tcPr>
            <w:tcW w:w="4593" w:type="dxa"/>
            <w:tcBorders>
              <w:left w:val="single" w:sz="12" w:space="0" w:color="auto"/>
            </w:tcBorders>
            <w:shd w:val="pct10" w:color="auto" w:fill="auto"/>
            <w:vAlign w:val="center"/>
          </w:tcPr>
          <w:p w14:paraId="4E582FA9" w14:textId="77777777" w:rsidR="00E9099B" w:rsidRPr="008D1AFD" w:rsidRDefault="00E9099B" w:rsidP="00F16BB0">
            <w:pPr>
              <w:numPr>
                <w:ilvl w:val="0"/>
                <w:numId w:val="39"/>
              </w:numPr>
              <w:spacing w:before="0" w:line="240" w:lineRule="auto"/>
              <w:rPr>
                <w:rFonts w:cs="Effra Light"/>
                <w:b/>
              </w:rPr>
            </w:pPr>
            <w:r w:rsidRPr="008D1AFD">
              <w:rPr>
                <w:rFonts w:cs="Effra Light"/>
                <w:b/>
              </w:rPr>
              <w:t>What assessment has been made regarding the academic facilities at the proposed partner institution? You should include factors such as library and computing provision, academic and teaching facilities, as well as student support and accommodation. Please give details, including relevant web-links where appropriate.</w:t>
            </w:r>
          </w:p>
          <w:p w14:paraId="5D0AC153" w14:textId="77777777" w:rsidR="00E9099B" w:rsidRPr="008D1AFD" w:rsidRDefault="00E9099B" w:rsidP="00503B2C">
            <w:pPr>
              <w:spacing w:line="240" w:lineRule="auto"/>
              <w:rPr>
                <w:rFonts w:cs="Effra Light"/>
                <w:b/>
                <w:sz w:val="16"/>
                <w:szCs w:val="16"/>
              </w:rPr>
            </w:pPr>
          </w:p>
        </w:tc>
        <w:tc>
          <w:tcPr>
            <w:tcW w:w="4395" w:type="dxa"/>
            <w:gridSpan w:val="2"/>
            <w:tcBorders>
              <w:right w:val="single" w:sz="12" w:space="0" w:color="auto"/>
            </w:tcBorders>
            <w:shd w:val="clear" w:color="auto" w:fill="auto"/>
          </w:tcPr>
          <w:p w14:paraId="00A7760E" w14:textId="77777777" w:rsidR="00E9099B" w:rsidRPr="008D1AFD" w:rsidRDefault="00E9099B" w:rsidP="00503B2C">
            <w:pPr>
              <w:pStyle w:val="RdgNormal"/>
              <w:rPr>
                <w:rFonts w:ascii="Effra Light" w:hAnsi="Effra Light" w:cs="Effra Light"/>
              </w:rPr>
            </w:pPr>
          </w:p>
        </w:tc>
      </w:tr>
      <w:tr w:rsidR="00E9099B" w:rsidRPr="008D1AFD" w14:paraId="5E214C80" w14:textId="77777777" w:rsidTr="00640D9B">
        <w:trPr>
          <w:cantSplit/>
        </w:trPr>
        <w:tc>
          <w:tcPr>
            <w:tcW w:w="4593" w:type="dxa"/>
            <w:tcBorders>
              <w:left w:val="single" w:sz="12" w:space="0" w:color="auto"/>
            </w:tcBorders>
            <w:shd w:val="pct10" w:color="auto" w:fill="auto"/>
            <w:vAlign w:val="center"/>
          </w:tcPr>
          <w:p w14:paraId="28293E70" w14:textId="77777777" w:rsidR="00E9099B" w:rsidRPr="008D1AFD" w:rsidRDefault="00E9099B" w:rsidP="00F16BB0">
            <w:pPr>
              <w:numPr>
                <w:ilvl w:val="0"/>
                <w:numId w:val="39"/>
              </w:numPr>
              <w:spacing w:before="0" w:line="240" w:lineRule="auto"/>
              <w:rPr>
                <w:rFonts w:cs="Effra Light"/>
                <w:b/>
              </w:rPr>
            </w:pPr>
            <w:r w:rsidRPr="008D1AFD">
              <w:rPr>
                <w:rFonts w:cs="Effra Light"/>
                <w:b/>
              </w:rPr>
              <w:t>What are the arrangements regarding responsibility for pastoral and tutorial support whilst abroad? Please give details.</w:t>
            </w:r>
          </w:p>
          <w:p w14:paraId="042DB2D3" w14:textId="77777777" w:rsidR="00E9099B" w:rsidRPr="008D1AFD" w:rsidRDefault="00E9099B" w:rsidP="00503B2C">
            <w:pPr>
              <w:spacing w:line="240" w:lineRule="auto"/>
              <w:rPr>
                <w:rFonts w:cs="Effra Light"/>
                <w:b/>
              </w:rPr>
            </w:pPr>
          </w:p>
        </w:tc>
        <w:tc>
          <w:tcPr>
            <w:tcW w:w="4395" w:type="dxa"/>
            <w:gridSpan w:val="2"/>
            <w:tcBorders>
              <w:right w:val="single" w:sz="12" w:space="0" w:color="auto"/>
            </w:tcBorders>
            <w:shd w:val="clear" w:color="auto" w:fill="auto"/>
          </w:tcPr>
          <w:p w14:paraId="6831EB6B" w14:textId="77777777" w:rsidR="00E9099B" w:rsidRPr="008D1AFD" w:rsidRDefault="00E9099B" w:rsidP="00503B2C">
            <w:pPr>
              <w:pStyle w:val="RdgNormal"/>
              <w:rPr>
                <w:rFonts w:ascii="Effra Light" w:hAnsi="Effra Light" w:cs="Effra Light"/>
              </w:rPr>
            </w:pPr>
          </w:p>
        </w:tc>
      </w:tr>
      <w:tr w:rsidR="00E9099B" w:rsidRPr="008D1AFD" w14:paraId="3724536C" w14:textId="77777777" w:rsidTr="00640D9B">
        <w:trPr>
          <w:cantSplit/>
        </w:trPr>
        <w:tc>
          <w:tcPr>
            <w:tcW w:w="4593" w:type="dxa"/>
            <w:tcBorders>
              <w:left w:val="single" w:sz="12" w:space="0" w:color="auto"/>
            </w:tcBorders>
            <w:shd w:val="pct10" w:color="auto" w:fill="auto"/>
            <w:vAlign w:val="center"/>
          </w:tcPr>
          <w:p w14:paraId="514D1292" w14:textId="77777777" w:rsidR="00E9099B" w:rsidRPr="008D1AFD" w:rsidRDefault="00E9099B" w:rsidP="00F16BB0">
            <w:pPr>
              <w:numPr>
                <w:ilvl w:val="0"/>
                <w:numId w:val="39"/>
              </w:numPr>
              <w:spacing w:before="0" w:line="240" w:lineRule="auto"/>
              <w:rPr>
                <w:rFonts w:cs="Effra Light"/>
                <w:b/>
              </w:rPr>
            </w:pPr>
            <w:r w:rsidRPr="008D1AFD">
              <w:rPr>
                <w:rFonts w:cs="Effra Light"/>
                <w:b/>
              </w:rPr>
              <w:t>Will accommodation be offered at host institution? If not, what support will be offered and when? Please provide details.</w:t>
            </w:r>
          </w:p>
          <w:p w14:paraId="67DA1307" w14:textId="77777777" w:rsidR="00E9099B" w:rsidRPr="008D1AFD" w:rsidRDefault="00E9099B" w:rsidP="00503B2C">
            <w:pPr>
              <w:spacing w:line="240" w:lineRule="auto"/>
              <w:rPr>
                <w:rFonts w:cs="Effra Light"/>
                <w:b/>
              </w:rPr>
            </w:pPr>
          </w:p>
        </w:tc>
        <w:tc>
          <w:tcPr>
            <w:tcW w:w="4395" w:type="dxa"/>
            <w:gridSpan w:val="2"/>
            <w:tcBorders>
              <w:right w:val="single" w:sz="12" w:space="0" w:color="auto"/>
            </w:tcBorders>
            <w:shd w:val="clear" w:color="auto" w:fill="auto"/>
          </w:tcPr>
          <w:p w14:paraId="3418D15B" w14:textId="77777777" w:rsidR="00E9099B" w:rsidRPr="008D1AFD" w:rsidRDefault="00E9099B" w:rsidP="00503B2C">
            <w:pPr>
              <w:pStyle w:val="RdgNormal"/>
              <w:rPr>
                <w:rFonts w:ascii="Effra Light" w:hAnsi="Effra Light" w:cs="Effra Light"/>
              </w:rPr>
            </w:pPr>
          </w:p>
        </w:tc>
      </w:tr>
      <w:tr w:rsidR="00E9099B" w:rsidRPr="008D1AFD" w14:paraId="46EDEAC6" w14:textId="77777777" w:rsidTr="00640D9B">
        <w:trPr>
          <w:cantSplit/>
        </w:trPr>
        <w:tc>
          <w:tcPr>
            <w:tcW w:w="4593" w:type="dxa"/>
            <w:tcBorders>
              <w:left w:val="single" w:sz="12" w:space="0" w:color="auto"/>
            </w:tcBorders>
            <w:shd w:val="pct10" w:color="auto" w:fill="auto"/>
            <w:vAlign w:val="center"/>
          </w:tcPr>
          <w:p w14:paraId="14CE5A9C" w14:textId="77777777" w:rsidR="00E9099B" w:rsidRPr="008D1AFD" w:rsidRDefault="00E9099B" w:rsidP="00F16BB0">
            <w:pPr>
              <w:numPr>
                <w:ilvl w:val="0"/>
                <w:numId w:val="39"/>
              </w:numPr>
              <w:spacing w:before="0" w:line="240" w:lineRule="auto"/>
              <w:rPr>
                <w:rFonts w:cs="Effra Light"/>
                <w:b/>
              </w:rPr>
            </w:pPr>
            <w:r w:rsidRPr="008D1AFD">
              <w:rPr>
                <w:rFonts w:cs="Effra Light"/>
                <w:b/>
              </w:rPr>
              <w:t>Will the host institution provide an induction / orientation programme to our students upon arrival? Please provide details.</w:t>
            </w:r>
          </w:p>
          <w:p w14:paraId="49B06943" w14:textId="77777777" w:rsidR="00E9099B" w:rsidRPr="008D1AFD" w:rsidRDefault="00E9099B" w:rsidP="00503B2C">
            <w:pPr>
              <w:rPr>
                <w:rFonts w:cs="Effra Light"/>
                <w:b/>
                <w:sz w:val="16"/>
                <w:szCs w:val="16"/>
              </w:rPr>
            </w:pPr>
          </w:p>
        </w:tc>
        <w:tc>
          <w:tcPr>
            <w:tcW w:w="4395" w:type="dxa"/>
            <w:gridSpan w:val="2"/>
            <w:tcBorders>
              <w:right w:val="single" w:sz="12" w:space="0" w:color="auto"/>
            </w:tcBorders>
            <w:shd w:val="clear" w:color="auto" w:fill="auto"/>
          </w:tcPr>
          <w:p w14:paraId="0FC30044" w14:textId="77777777" w:rsidR="00E9099B" w:rsidRPr="008D1AFD" w:rsidRDefault="00E9099B" w:rsidP="00503B2C">
            <w:pPr>
              <w:pStyle w:val="RdgNormal"/>
              <w:rPr>
                <w:rFonts w:ascii="Effra Light" w:hAnsi="Effra Light" w:cs="Effra Light"/>
              </w:rPr>
            </w:pPr>
          </w:p>
        </w:tc>
      </w:tr>
      <w:tr w:rsidR="00E9099B" w:rsidRPr="008D1AFD" w14:paraId="736422B9" w14:textId="77777777" w:rsidTr="00640D9B">
        <w:trPr>
          <w:cantSplit/>
        </w:trPr>
        <w:tc>
          <w:tcPr>
            <w:tcW w:w="4593" w:type="dxa"/>
            <w:tcBorders>
              <w:left w:val="single" w:sz="12" w:space="0" w:color="auto"/>
            </w:tcBorders>
            <w:shd w:val="pct10" w:color="auto" w:fill="auto"/>
            <w:vAlign w:val="center"/>
          </w:tcPr>
          <w:p w14:paraId="4B76D7E8" w14:textId="31AF3FD3" w:rsidR="00E9099B" w:rsidRPr="008D1AFD" w:rsidRDefault="00E9099B" w:rsidP="00F16BB0">
            <w:pPr>
              <w:numPr>
                <w:ilvl w:val="0"/>
                <w:numId w:val="39"/>
              </w:numPr>
              <w:spacing w:before="0" w:line="240" w:lineRule="auto"/>
              <w:rPr>
                <w:rFonts w:cs="Effra Light"/>
                <w:b/>
              </w:rPr>
            </w:pPr>
            <w:r w:rsidRPr="008D1AFD">
              <w:rPr>
                <w:rFonts w:cs="Effra Light"/>
                <w:b/>
              </w:rPr>
              <w:t xml:space="preserve">Are the facilities at the host institution adequate for students with </w:t>
            </w:r>
            <w:r w:rsidR="00940E05">
              <w:rPr>
                <w:rFonts w:cs="Effra Light"/>
                <w:b/>
              </w:rPr>
              <w:t xml:space="preserve">disabilities and or </w:t>
            </w:r>
            <w:r w:rsidRPr="008D1AFD">
              <w:rPr>
                <w:rFonts w:cs="Effra Light"/>
                <w:b/>
              </w:rPr>
              <w:t xml:space="preserve">special </w:t>
            </w:r>
            <w:r w:rsidR="00940E05">
              <w:rPr>
                <w:rFonts w:cs="Effra Light"/>
                <w:b/>
              </w:rPr>
              <w:t xml:space="preserve">educational </w:t>
            </w:r>
            <w:r w:rsidRPr="008D1AFD">
              <w:rPr>
                <w:rFonts w:cs="Effra Light"/>
                <w:b/>
              </w:rPr>
              <w:t>needs? Please give details.</w:t>
            </w:r>
          </w:p>
          <w:p w14:paraId="3499115F" w14:textId="77777777" w:rsidR="00E9099B" w:rsidRPr="008D1AFD" w:rsidRDefault="00E9099B" w:rsidP="00503B2C">
            <w:pPr>
              <w:spacing w:line="240" w:lineRule="auto"/>
              <w:rPr>
                <w:rFonts w:cs="Effra Light"/>
                <w:b/>
              </w:rPr>
            </w:pPr>
          </w:p>
        </w:tc>
        <w:tc>
          <w:tcPr>
            <w:tcW w:w="4395" w:type="dxa"/>
            <w:gridSpan w:val="2"/>
            <w:tcBorders>
              <w:right w:val="single" w:sz="12" w:space="0" w:color="auto"/>
            </w:tcBorders>
            <w:shd w:val="clear" w:color="auto" w:fill="auto"/>
          </w:tcPr>
          <w:p w14:paraId="6F3C3257" w14:textId="77777777" w:rsidR="00E9099B" w:rsidRPr="008D1AFD" w:rsidRDefault="00E9099B" w:rsidP="00503B2C">
            <w:pPr>
              <w:pStyle w:val="RdgNormal"/>
              <w:rPr>
                <w:rFonts w:ascii="Effra Light" w:hAnsi="Effra Light" w:cs="Effra Light"/>
              </w:rPr>
            </w:pPr>
          </w:p>
        </w:tc>
      </w:tr>
      <w:tr w:rsidR="00E9099B" w:rsidRPr="008D1AFD" w14:paraId="79ADCDA7" w14:textId="77777777" w:rsidTr="00640D9B">
        <w:trPr>
          <w:cantSplit/>
        </w:trPr>
        <w:tc>
          <w:tcPr>
            <w:tcW w:w="4593" w:type="dxa"/>
            <w:tcBorders>
              <w:left w:val="single" w:sz="12" w:space="0" w:color="auto"/>
            </w:tcBorders>
            <w:shd w:val="pct10" w:color="auto" w:fill="auto"/>
            <w:vAlign w:val="center"/>
          </w:tcPr>
          <w:p w14:paraId="2945B2D4" w14:textId="77777777" w:rsidR="00E9099B" w:rsidRPr="008D1AFD" w:rsidRDefault="00E9099B" w:rsidP="00F16BB0">
            <w:pPr>
              <w:numPr>
                <w:ilvl w:val="0"/>
                <w:numId w:val="39"/>
              </w:numPr>
              <w:spacing w:before="0" w:line="240" w:lineRule="auto"/>
              <w:rPr>
                <w:rFonts w:cs="Effra Light"/>
                <w:b/>
              </w:rPr>
            </w:pPr>
            <w:r w:rsidRPr="008D1AFD">
              <w:rPr>
                <w:rFonts w:cs="Effra Light"/>
                <w:b/>
              </w:rPr>
              <w:t>Are there any additional costs e.g. insurance, visa, inoculations etc, which will be required by participants which could make participation prohibitive?</w:t>
            </w:r>
          </w:p>
          <w:p w14:paraId="657E9E46" w14:textId="77777777" w:rsidR="00E9099B" w:rsidRPr="008D1AFD" w:rsidRDefault="00E9099B" w:rsidP="00503B2C">
            <w:pPr>
              <w:spacing w:line="240" w:lineRule="auto"/>
              <w:rPr>
                <w:rFonts w:cs="Effra Light"/>
                <w:b/>
              </w:rPr>
            </w:pPr>
          </w:p>
        </w:tc>
        <w:tc>
          <w:tcPr>
            <w:tcW w:w="4395" w:type="dxa"/>
            <w:gridSpan w:val="2"/>
            <w:tcBorders>
              <w:right w:val="single" w:sz="12" w:space="0" w:color="auto"/>
            </w:tcBorders>
            <w:shd w:val="clear" w:color="auto" w:fill="auto"/>
          </w:tcPr>
          <w:p w14:paraId="458AD22C" w14:textId="77777777" w:rsidR="00E9099B" w:rsidRPr="008D1AFD" w:rsidRDefault="00E9099B" w:rsidP="00503B2C">
            <w:pPr>
              <w:pStyle w:val="RdgNormal"/>
              <w:rPr>
                <w:rFonts w:ascii="Effra Light" w:hAnsi="Effra Light" w:cs="Effra Light"/>
              </w:rPr>
            </w:pPr>
          </w:p>
        </w:tc>
      </w:tr>
      <w:tr w:rsidR="00E9099B" w:rsidRPr="008D1AFD" w14:paraId="3324C4C8" w14:textId="77777777" w:rsidTr="00640D9B">
        <w:trPr>
          <w:cantSplit/>
        </w:trPr>
        <w:tc>
          <w:tcPr>
            <w:tcW w:w="4593" w:type="dxa"/>
            <w:tcBorders>
              <w:left w:val="single" w:sz="12" w:space="0" w:color="auto"/>
            </w:tcBorders>
            <w:shd w:val="clear" w:color="auto" w:fill="000000"/>
            <w:vAlign w:val="center"/>
          </w:tcPr>
          <w:p w14:paraId="69CB3E84" w14:textId="0F769E15" w:rsidR="00E9099B" w:rsidRPr="008D1AFD" w:rsidRDefault="00A16C7A" w:rsidP="00503B2C">
            <w:pPr>
              <w:spacing w:line="240" w:lineRule="auto"/>
              <w:rPr>
                <w:rFonts w:cs="Effra Light"/>
                <w:b/>
              </w:rPr>
            </w:pPr>
            <w:r>
              <w:rPr>
                <w:rFonts w:ascii="Effra" w:hAnsi="Effra" w:cs="Arial"/>
                <w:b/>
                <w:bCs/>
                <w:szCs w:val="26"/>
                <w:lang w:eastAsia="en-US"/>
              </w:rPr>
              <w:t>Subject area</w:t>
            </w:r>
            <w:r w:rsidR="00E9099B" w:rsidRPr="00A16C7A">
              <w:rPr>
                <w:rFonts w:ascii="Effra" w:hAnsi="Effra" w:cs="Arial"/>
                <w:b/>
                <w:bCs/>
                <w:szCs w:val="26"/>
                <w:lang w:eastAsia="en-US"/>
              </w:rPr>
              <w:t xml:space="preserve"> responsibilities</w:t>
            </w:r>
          </w:p>
        </w:tc>
        <w:tc>
          <w:tcPr>
            <w:tcW w:w="4395" w:type="dxa"/>
            <w:gridSpan w:val="2"/>
            <w:tcBorders>
              <w:right w:val="single" w:sz="12" w:space="0" w:color="auto"/>
            </w:tcBorders>
            <w:shd w:val="clear" w:color="auto" w:fill="auto"/>
          </w:tcPr>
          <w:p w14:paraId="352A4EFB" w14:textId="77777777" w:rsidR="00E9099B" w:rsidRPr="008D1AFD" w:rsidRDefault="00E9099B" w:rsidP="00503B2C">
            <w:pPr>
              <w:pStyle w:val="RdgNormal"/>
              <w:rPr>
                <w:rFonts w:ascii="Effra Light" w:hAnsi="Effra Light" w:cs="Effra Light"/>
              </w:rPr>
            </w:pPr>
          </w:p>
        </w:tc>
      </w:tr>
      <w:tr w:rsidR="00E9099B" w:rsidRPr="008D1AFD" w14:paraId="6F397669" w14:textId="77777777" w:rsidTr="00640D9B">
        <w:trPr>
          <w:cantSplit/>
        </w:trPr>
        <w:tc>
          <w:tcPr>
            <w:tcW w:w="4593" w:type="dxa"/>
            <w:tcBorders>
              <w:left w:val="single" w:sz="12" w:space="0" w:color="auto"/>
            </w:tcBorders>
            <w:shd w:val="clear" w:color="auto" w:fill="D9D9D9"/>
            <w:vAlign w:val="center"/>
          </w:tcPr>
          <w:p w14:paraId="10ACC040" w14:textId="77777777" w:rsidR="00E9099B" w:rsidRPr="008D1AFD" w:rsidRDefault="00E9099B" w:rsidP="00640D9B">
            <w:pPr>
              <w:numPr>
                <w:ilvl w:val="0"/>
                <w:numId w:val="38"/>
              </w:numPr>
              <w:spacing w:before="0" w:line="240" w:lineRule="auto"/>
              <w:rPr>
                <w:rFonts w:cs="Effra Light"/>
                <w:b/>
              </w:rPr>
            </w:pPr>
            <w:r w:rsidRPr="008D1AFD">
              <w:rPr>
                <w:rFonts w:cs="Effra Light"/>
                <w:b/>
              </w:rPr>
              <w:t>What procedures are in place should the student return from their study period earlier than anticipated?</w:t>
            </w:r>
          </w:p>
          <w:p w14:paraId="249DFF14" w14:textId="41450A66" w:rsidR="00E9099B" w:rsidRPr="008D1AFD" w:rsidRDefault="00E9099B" w:rsidP="00503B2C">
            <w:pPr>
              <w:pStyle w:val="Heading3"/>
            </w:pPr>
          </w:p>
        </w:tc>
        <w:tc>
          <w:tcPr>
            <w:tcW w:w="4395" w:type="dxa"/>
            <w:gridSpan w:val="2"/>
            <w:tcBorders>
              <w:right w:val="single" w:sz="12" w:space="0" w:color="auto"/>
            </w:tcBorders>
            <w:shd w:val="clear" w:color="auto" w:fill="auto"/>
          </w:tcPr>
          <w:p w14:paraId="5C4F749C" w14:textId="77777777" w:rsidR="00E9099B" w:rsidRPr="008D1AFD" w:rsidRDefault="00E9099B" w:rsidP="00503B2C">
            <w:pPr>
              <w:pStyle w:val="RdgNormal"/>
              <w:rPr>
                <w:rFonts w:ascii="Effra Light" w:hAnsi="Effra Light" w:cs="Effra Light"/>
              </w:rPr>
            </w:pPr>
          </w:p>
        </w:tc>
      </w:tr>
      <w:tr w:rsidR="00E9099B" w:rsidRPr="008D1AFD" w14:paraId="0DC3F540" w14:textId="77777777" w:rsidTr="00640D9B">
        <w:trPr>
          <w:cantSplit/>
        </w:trPr>
        <w:tc>
          <w:tcPr>
            <w:tcW w:w="4593" w:type="dxa"/>
            <w:tcBorders>
              <w:left w:val="single" w:sz="12" w:space="0" w:color="auto"/>
            </w:tcBorders>
            <w:shd w:val="clear" w:color="auto" w:fill="000000"/>
            <w:vAlign w:val="center"/>
          </w:tcPr>
          <w:p w14:paraId="4E581EE2" w14:textId="77777777" w:rsidR="00E9099B" w:rsidRPr="008D1AFD" w:rsidRDefault="00E9099B" w:rsidP="00503B2C">
            <w:pPr>
              <w:pStyle w:val="Heading3"/>
            </w:pPr>
            <w:r w:rsidRPr="008D1AFD">
              <w:lastRenderedPageBreak/>
              <w:t>Incoming students:</w:t>
            </w:r>
          </w:p>
          <w:p w14:paraId="01216BEE" w14:textId="77777777" w:rsidR="00E9099B" w:rsidRPr="008D1AFD" w:rsidRDefault="00E9099B" w:rsidP="00503B2C">
            <w:pPr>
              <w:spacing w:line="240" w:lineRule="auto"/>
              <w:rPr>
                <w:rFonts w:cs="Effra Light"/>
                <w:b/>
              </w:rPr>
            </w:pPr>
          </w:p>
        </w:tc>
        <w:tc>
          <w:tcPr>
            <w:tcW w:w="4395" w:type="dxa"/>
            <w:gridSpan w:val="2"/>
            <w:tcBorders>
              <w:right w:val="single" w:sz="12" w:space="0" w:color="auto"/>
            </w:tcBorders>
            <w:shd w:val="clear" w:color="auto" w:fill="auto"/>
          </w:tcPr>
          <w:p w14:paraId="7A363CB5" w14:textId="77777777" w:rsidR="00E9099B" w:rsidRPr="008D1AFD" w:rsidRDefault="00E9099B" w:rsidP="00503B2C">
            <w:pPr>
              <w:pStyle w:val="RdgNormal"/>
              <w:rPr>
                <w:rFonts w:ascii="Effra Light" w:hAnsi="Effra Light" w:cs="Effra Light"/>
              </w:rPr>
            </w:pPr>
          </w:p>
        </w:tc>
      </w:tr>
      <w:tr w:rsidR="00E9099B" w:rsidRPr="008D1AFD" w14:paraId="577465E7" w14:textId="77777777" w:rsidTr="00640D9B">
        <w:trPr>
          <w:cantSplit/>
        </w:trPr>
        <w:tc>
          <w:tcPr>
            <w:tcW w:w="4593" w:type="dxa"/>
            <w:tcBorders>
              <w:left w:val="single" w:sz="12" w:space="0" w:color="auto"/>
            </w:tcBorders>
            <w:shd w:val="clear" w:color="auto" w:fill="D9D9D9"/>
            <w:vAlign w:val="center"/>
          </w:tcPr>
          <w:p w14:paraId="25A59075" w14:textId="77777777" w:rsidR="00E9099B" w:rsidRPr="008D1AFD" w:rsidRDefault="00E9099B" w:rsidP="00640D9B">
            <w:pPr>
              <w:numPr>
                <w:ilvl w:val="0"/>
                <w:numId w:val="38"/>
              </w:numPr>
              <w:spacing w:before="0" w:line="240" w:lineRule="auto"/>
              <w:rPr>
                <w:rFonts w:cs="Effra Light"/>
                <w:b/>
              </w:rPr>
            </w:pPr>
            <w:r w:rsidRPr="008D1AFD">
              <w:rPr>
                <w:rFonts w:cs="Effra Light"/>
                <w:b/>
              </w:rPr>
              <w:t xml:space="preserve">What are the academic requirements of the partner institution, e.g. do they require their students to take particular modules or a certain quantity of credits in particular subject areas? </w:t>
            </w:r>
          </w:p>
          <w:p w14:paraId="0A8087A3" w14:textId="77777777" w:rsidR="00E9099B" w:rsidRPr="008D1AFD" w:rsidRDefault="00E9099B" w:rsidP="00503B2C">
            <w:pPr>
              <w:spacing w:line="240" w:lineRule="auto"/>
              <w:rPr>
                <w:rFonts w:cs="Effra Light"/>
                <w:b/>
              </w:rPr>
            </w:pPr>
          </w:p>
        </w:tc>
        <w:tc>
          <w:tcPr>
            <w:tcW w:w="4395" w:type="dxa"/>
            <w:gridSpan w:val="2"/>
            <w:tcBorders>
              <w:right w:val="single" w:sz="12" w:space="0" w:color="auto"/>
            </w:tcBorders>
            <w:shd w:val="clear" w:color="auto" w:fill="auto"/>
          </w:tcPr>
          <w:p w14:paraId="7FE03594" w14:textId="77777777" w:rsidR="00E9099B" w:rsidRPr="008D1AFD" w:rsidRDefault="00E9099B" w:rsidP="00503B2C">
            <w:pPr>
              <w:pStyle w:val="RdgNormal"/>
              <w:rPr>
                <w:rFonts w:ascii="Effra Light" w:hAnsi="Effra Light" w:cs="Effra Light"/>
              </w:rPr>
            </w:pPr>
          </w:p>
        </w:tc>
      </w:tr>
    </w:tbl>
    <w:p w14:paraId="69777B7A" w14:textId="77777777" w:rsidR="00F16BB0" w:rsidRPr="008D1AFD" w:rsidRDefault="00F16BB0" w:rsidP="00F16BB0">
      <w:pPr>
        <w:pStyle w:val="Heading3"/>
      </w:pPr>
      <w:r w:rsidRPr="008D1AFD">
        <w:t>In making this proposal the School/Department is accepting responsibility to:</w:t>
      </w:r>
    </w:p>
    <w:p w14:paraId="27C8E491" w14:textId="77777777" w:rsidR="00F16BB0" w:rsidRPr="008D1AFD" w:rsidRDefault="00F16BB0" w:rsidP="00A16C7A">
      <w:pPr>
        <w:pStyle w:val="RdgNormal"/>
        <w:numPr>
          <w:ilvl w:val="0"/>
          <w:numId w:val="42"/>
        </w:numPr>
        <w:spacing w:line="276" w:lineRule="auto"/>
        <w:rPr>
          <w:rFonts w:ascii="Effra Light" w:hAnsi="Effra Light" w:cs="Effra Light"/>
        </w:rPr>
      </w:pPr>
      <w:r w:rsidRPr="008D1AFD">
        <w:rPr>
          <w:rFonts w:ascii="Effra Light" w:hAnsi="Effra Light" w:cs="Effra Light"/>
        </w:rPr>
        <w:t>Maintain good communications links with the partner institution to ensure that both parties can continue to fulfil any academic requirements stipulated for the period of the agreement.</w:t>
      </w:r>
    </w:p>
    <w:p w14:paraId="60F56212" w14:textId="77777777" w:rsidR="00F16BB0" w:rsidRPr="008D1AFD" w:rsidRDefault="00F16BB0" w:rsidP="00A16C7A">
      <w:pPr>
        <w:numPr>
          <w:ilvl w:val="0"/>
          <w:numId w:val="42"/>
        </w:numPr>
        <w:spacing w:before="0" w:line="276" w:lineRule="auto"/>
        <w:rPr>
          <w:rFonts w:cs="Effra Light"/>
        </w:rPr>
      </w:pPr>
      <w:r w:rsidRPr="008D1AFD">
        <w:rPr>
          <w:rFonts w:cs="Effra Light"/>
        </w:rPr>
        <w:t xml:space="preserve">Check that the academic curriculum at the partner institution is of an appropriate quality and level, and will allow students to meet their relevant learning outcomes on their current degree  </w:t>
      </w:r>
    </w:p>
    <w:p w14:paraId="40C02CBF" w14:textId="77777777" w:rsidR="00F16BB0" w:rsidRPr="008D1AFD" w:rsidRDefault="00F16BB0" w:rsidP="00A16C7A">
      <w:pPr>
        <w:numPr>
          <w:ilvl w:val="0"/>
          <w:numId w:val="42"/>
        </w:numPr>
        <w:spacing w:before="0" w:line="276" w:lineRule="auto"/>
        <w:rPr>
          <w:rFonts w:cs="Effra Light"/>
        </w:rPr>
      </w:pPr>
      <w:r w:rsidRPr="008D1AFD">
        <w:rPr>
          <w:rFonts w:cs="Effra Light"/>
        </w:rPr>
        <w:t>Ensure that the partner institution is fully aware of any academic requirements of the relevant Reading School(s)/ Department(s)</w:t>
      </w:r>
    </w:p>
    <w:p w14:paraId="27817DEB" w14:textId="77777777" w:rsidR="00F16BB0" w:rsidRPr="008D1AFD" w:rsidRDefault="00F16BB0" w:rsidP="00A16C7A">
      <w:pPr>
        <w:numPr>
          <w:ilvl w:val="0"/>
          <w:numId w:val="42"/>
        </w:numPr>
        <w:spacing w:before="0" w:line="276" w:lineRule="auto"/>
        <w:rPr>
          <w:rFonts w:cs="Effra Light"/>
        </w:rPr>
      </w:pPr>
      <w:r w:rsidRPr="008D1AFD">
        <w:rPr>
          <w:rFonts w:cs="Effra Light"/>
        </w:rPr>
        <w:t xml:space="preserve">Have the curriculum approved by the appropriate Board of Studies  </w:t>
      </w:r>
    </w:p>
    <w:p w14:paraId="2DC874BE" w14:textId="77777777" w:rsidR="00F16BB0" w:rsidRPr="008D1AFD" w:rsidRDefault="00F16BB0" w:rsidP="00A16C7A">
      <w:pPr>
        <w:numPr>
          <w:ilvl w:val="0"/>
          <w:numId w:val="42"/>
        </w:numPr>
        <w:spacing w:before="0" w:line="276" w:lineRule="auto"/>
        <w:rPr>
          <w:rFonts w:cs="Effra Light"/>
        </w:rPr>
      </w:pPr>
      <w:r w:rsidRPr="008D1AFD">
        <w:rPr>
          <w:rFonts w:cs="Effra Light"/>
        </w:rPr>
        <w:t xml:space="preserve">Cover the costs related to the development and maintenance of the agreement </w:t>
      </w:r>
    </w:p>
    <w:p w14:paraId="7E3364BA" w14:textId="77777777" w:rsidR="00F16BB0" w:rsidRPr="008D1AFD" w:rsidRDefault="00F16BB0" w:rsidP="00A16C7A">
      <w:pPr>
        <w:numPr>
          <w:ilvl w:val="0"/>
          <w:numId w:val="42"/>
        </w:numPr>
        <w:spacing w:before="0" w:line="276" w:lineRule="auto"/>
        <w:rPr>
          <w:rFonts w:cs="Effra Light"/>
        </w:rPr>
      </w:pPr>
      <w:r w:rsidRPr="008D1AFD">
        <w:rPr>
          <w:rFonts w:cs="Effra Light"/>
        </w:rPr>
        <w:t xml:space="preserve">Ensure that appropriate codes are set up in RISIS to record the students’ studies abroad. </w:t>
      </w:r>
    </w:p>
    <w:p w14:paraId="14AC2D42" w14:textId="77777777" w:rsidR="00F16BB0" w:rsidRPr="008D1AFD" w:rsidRDefault="00F16BB0" w:rsidP="00A16C7A">
      <w:pPr>
        <w:numPr>
          <w:ilvl w:val="0"/>
          <w:numId w:val="42"/>
        </w:numPr>
        <w:spacing w:before="0" w:line="276" w:lineRule="auto"/>
        <w:rPr>
          <w:rFonts w:cs="Effra Light"/>
        </w:rPr>
      </w:pPr>
      <w:r w:rsidRPr="008D1AFD">
        <w:rPr>
          <w:rFonts w:cs="Effra Light"/>
        </w:rPr>
        <w:t>Provide students with information and pre-departure support for example to complete study abroad application forms and to formulate their study plans pre-departure</w:t>
      </w:r>
    </w:p>
    <w:p w14:paraId="2C50EFDB" w14:textId="77777777" w:rsidR="00F16BB0" w:rsidRPr="008D1AFD" w:rsidRDefault="00F16BB0" w:rsidP="00A16C7A">
      <w:pPr>
        <w:numPr>
          <w:ilvl w:val="0"/>
          <w:numId w:val="42"/>
        </w:numPr>
        <w:spacing w:before="0" w:line="276" w:lineRule="auto"/>
        <w:rPr>
          <w:rFonts w:cs="Effra Light"/>
        </w:rPr>
      </w:pPr>
      <w:r w:rsidRPr="008D1AFD">
        <w:rPr>
          <w:rFonts w:cs="Effra Light"/>
        </w:rPr>
        <w:t>Monitor the progress and providing relevant support to Reading students whilst abroad</w:t>
      </w:r>
    </w:p>
    <w:p w14:paraId="380E64D9" w14:textId="77777777" w:rsidR="00F16BB0" w:rsidRPr="008D1AFD" w:rsidRDefault="00F16BB0" w:rsidP="00A16C7A">
      <w:pPr>
        <w:numPr>
          <w:ilvl w:val="0"/>
          <w:numId w:val="42"/>
        </w:numPr>
        <w:spacing w:before="0" w:line="276" w:lineRule="auto"/>
        <w:rPr>
          <w:rFonts w:cs="Effra Light"/>
        </w:rPr>
      </w:pPr>
      <w:r w:rsidRPr="008D1AFD">
        <w:rPr>
          <w:rFonts w:cs="Effra Light"/>
        </w:rPr>
        <w:t xml:space="preserve">Ensure the provision of pastoral and tutorial support for the specific cohort of incoming students that spend time at the University of Reading as part of this agreement </w:t>
      </w:r>
    </w:p>
    <w:p w14:paraId="1B3FACD4" w14:textId="77777777" w:rsidR="00F16BB0" w:rsidRPr="008D1AFD" w:rsidRDefault="00F16BB0" w:rsidP="00A16C7A">
      <w:pPr>
        <w:numPr>
          <w:ilvl w:val="0"/>
          <w:numId w:val="42"/>
        </w:numPr>
        <w:spacing w:before="0" w:line="276" w:lineRule="auto"/>
        <w:rPr>
          <w:rFonts w:cs="Effra Light"/>
        </w:rPr>
      </w:pPr>
      <w:r w:rsidRPr="008D1AFD">
        <w:rPr>
          <w:rFonts w:cs="Effra Light"/>
        </w:rPr>
        <w:t>To actively promote and encourage student participation in the mobility arrangement through talks, information in handbooks and on websites</w:t>
      </w:r>
    </w:p>
    <w:p w14:paraId="74D60C3E" w14:textId="77777777" w:rsidR="00F16BB0" w:rsidRPr="008D1AFD" w:rsidRDefault="00F16BB0" w:rsidP="00A16C7A">
      <w:pPr>
        <w:numPr>
          <w:ilvl w:val="0"/>
          <w:numId w:val="42"/>
        </w:numPr>
        <w:spacing w:before="0" w:line="276" w:lineRule="auto"/>
        <w:rPr>
          <w:rFonts w:cs="Effra Light"/>
        </w:rPr>
      </w:pPr>
      <w:r w:rsidRPr="008D1AFD">
        <w:rPr>
          <w:rFonts w:cs="Effra Light"/>
        </w:rPr>
        <w:t xml:space="preserve">To review the level of student participation and the benefits of the partnership prior to requesting that the partnership be renewed </w:t>
      </w:r>
    </w:p>
    <w:p w14:paraId="52A08E73" w14:textId="242AE480" w:rsidR="00F16BB0" w:rsidRPr="008D1AFD" w:rsidRDefault="00F16BB0" w:rsidP="00F16BB0">
      <w:pPr>
        <w:numPr>
          <w:ilvl w:val="0"/>
          <w:numId w:val="42"/>
        </w:numPr>
        <w:spacing w:before="0"/>
        <w:rPr>
          <w:rFonts w:cs="Effra Light"/>
        </w:rPr>
      </w:pPr>
      <w:r w:rsidRPr="008D1AFD">
        <w:rPr>
          <w:rFonts w:cs="Effra Light"/>
        </w:rPr>
        <w:t>Liaise with the Study Abroad Office in order to ensure the appropriate registration and administration of incoming and outgoing students in order that their period abroad can be appropriately recognised on transcripts</w:t>
      </w:r>
    </w:p>
    <w:p w14:paraId="7485A937" w14:textId="77777777" w:rsidR="00F16BB0" w:rsidRPr="008D1AFD" w:rsidRDefault="00F16BB0" w:rsidP="00F16BB0">
      <w:pPr>
        <w:spacing w:line="240" w:lineRule="auto"/>
        <w:ind w:left="720"/>
        <w:rPr>
          <w:rFonts w:cs="Effra Light"/>
        </w:rPr>
      </w:pPr>
    </w:p>
    <w:p w14:paraId="602E9C49" w14:textId="38F40314" w:rsidR="00710453" w:rsidRPr="008D1AFD" w:rsidRDefault="00710453" w:rsidP="00710453">
      <w:pPr>
        <w:rPr>
          <w:rFonts w:cs="Effra Light"/>
          <w:b/>
        </w:rPr>
      </w:pPr>
      <w:r>
        <w:rPr>
          <w:rFonts w:cs="Effra Light"/>
          <w:b/>
        </w:rPr>
        <w:t>University of Reading member of staff proposing the partnership</w:t>
      </w:r>
    </w:p>
    <w:p w14:paraId="772E7D66" w14:textId="27A0DDCB" w:rsidR="00710453" w:rsidRPr="008D1AFD" w:rsidRDefault="00710453" w:rsidP="00710453">
      <w:pPr>
        <w:rPr>
          <w:rFonts w:cs="Effra Light"/>
        </w:rPr>
      </w:pPr>
      <w:r w:rsidRPr="008D1AFD">
        <w:rPr>
          <w:rFonts w:cs="Effra Light"/>
        </w:rPr>
        <w:t xml:space="preserve">I confirm that the above information is correct and that my </w:t>
      </w:r>
      <w:r>
        <w:rPr>
          <w:rFonts w:cs="Effra Light"/>
        </w:rPr>
        <w:t>Department / S</w:t>
      </w:r>
      <w:r w:rsidRPr="008D1AFD">
        <w:rPr>
          <w:rFonts w:cs="Effra Light"/>
        </w:rPr>
        <w:t>chool approves the proposal</w:t>
      </w:r>
    </w:p>
    <w:p w14:paraId="4D8DACF0" w14:textId="77777777" w:rsidR="00710453" w:rsidRPr="008D1AFD" w:rsidRDefault="00710453" w:rsidP="00710453">
      <w:pPr>
        <w:rPr>
          <w:rFonts w:cs="Effra Light"/>
        </w:rPr>
      </w:pPr>
    </w:p>
    <w:p w14:paraId="4F3048D4" w14:textId="77777777" w:rsidR="00710453" w:rsidRPr="008D1AFD" w:rsidRDefault="00710453" w:rsidP="00710453">
      <w:pPr>
        <w:rPr>
          <w:rFonts w:cs="Effra Light"/>
        </w:rPr>
      </w:pPr>
      <w:r w:rsidRPr="008D1AFD">
        <w:rPr>
          <w:rFonts w:cs="Effra Light"/>
        </w:rPr>
        <w:t>Signed:…………………………………………………………    Date:……………………………</w:t>
      </w:r>
    </w:p>
    <w:p w14:paraId="0A66DE76" w14:textId="77777777" w:rsidR="00710453" w:rsidRPr="008D1AFD" w:rsidRDefault="00710453" w:rsidP="00710453">
      <w:pPr>
        <w:rPr>
          <w:rFonts w:cs="Effra Light"/>
        </w:rPr>
      </w:pPr>
    </w:p>
    <w:p w14:paraId="2771087F" w14:textId="77777777" w:rsidR="00710453" w:rsidRPr="008D1AFD" w:rsidRDefault="00710453" w:rsidP="00710453">
      <w:pPr>
        <w:rPr>
          <w:rFonts w:cs="Effra Light"/>
        </w:rPr>
      </w:pPr>
      <w:r w:rsidRPr="008D1AFD">
        <w:rPr>
          <w:rFonts w:cs="Effra Light"/>
        </w:rPr>
        <w:t>Print Name:…… …………………………………………………………….</w:t>
      </w:r>
    </w:p>
    <w:p w14:paraId="46B9A235" w14:textId="5344ACA1" w:rsidR="00F16BB0" w:rsidRPr="008D1AFD" w:rsidRDefault="00F16BB0" w:rsidP="00F16BB0">
      <w:pPr>
        <w:rPr>
          <w:rFonts w:cs="Effra Light"/>
          <w:b/>
        </w:rPr>
      </w:pPr>
      <w:r w:rsidRPr="008D1AFD">
        <w:rPr>
          <w:rFonts w:cs="Effra Light"/>
          <w:b/>
        </w:rPr>
        <w:t>Head of School</w:t>
      </w:r>
      <w:r w:rsidR="00503262">
        <w:rPr>
          <w:rFonts w:cs="Effra Light"/>
          <w:b/>
        </w:rPr>
        <w:t xml:space="preserve"> / Department</w:t>
      </w:r>
    </w:p>
    <w:p w14:paraId="5A90B593" w14:textId="4F95E37F" w:rsidR="00F16BB0" w:rsidRPr="008D1AFD" w:rsidRDefault="00F16BB0" w:rsidP="00710453">
      <w:pPr>
        <w:rPr>
          <w:rFonts w:cs="Effra Light"/>
        </w:rPr>
      </w:pPr>
      <w:r w:rsidRPr="008D1AFD">
        <w:rPr>
          <w:rFonts w:cs="Effra Light"/>
        </w:rPr>
        <w:t xml:space="preserve">I </w:t>
      </w:r>
      <w:r w:rsidR="00E72644">
        <w:rPr>
          <w:rFonts w:cs="Effra Light"/>
        </w:rPr>
        <w:t xml:space="preserve">support the above </w:t>
      </w:r>
      <w:r w:rsidRPr="008D1AFD">
        <w:rPr>
          <w:rFonts w:cs="Effra Light"/>
        </w:rPr>
        <w:t>proposal</w:t>
      </w:r>
    </w:p>
    <w:p w14:paraId="7C92BEEF" w14:textId="77777777" w:rsidR="00F16BB0" w:rsidRPr="008D1AFD" w:rsidRDefault="00F16BB0" w:rsidP="00F16BB0">
      <w:pPr>
        <w:rPr>
          <w:rFonts w:cs="Effra Light"/>
        </w:rPr>
      </w:pPr>
    </w:p>
    <w:p w14:paraId="24B3E4AA" w14:textId="77777777" w:rsidR="00F16BB0" w:rsidRPr="008D1AFD" w:rsidRDefault="00F16BB0" w:rsidP="00F16BB0">
      <w:pPr>
        <w:rPr>
          <w:rFonts w:cs="Effra Light"/>
        </w:rPr>
      </w:pPr>
      <w:r w:rsidRPr="008D1AFD">
        <w:rPr>
          <w:rFonts w:cs="Effra Light"/>
        </w:rPr>
        <w:t>Signed:…………………………………………………………    Date:……………………………</w:t>
      </w:r>
    </w:p>
    <w:p w14:paraId="245821C1" w14:textId="77777777" w:rsidR="00F16BB0" w:rsidRPr="008D1AFD" w:rsidRDefault="00F16BB0" w:rsidP="00F16BB0">
      <w:pPr>
        <w:rPr>
          <w:rFonts w:cs="Effra Light"/>
        </w:rPr>
      </w:pPr>
    </w:p>
    <w:p w14:paraId="6413B457" w14:textId="77777777" w:rsidR="00F16BB0" w:rsidRPr="008D1AFD" w:rsidRDefault="00F16BB0" w:rsidP="00F16BB0">
      <w:pPr>
        <w:rPr>
          <w:rFonts w:cs="Effra Light"/>
        </w:rPr>
      </w:pPr>
      <w:r w:rsidRPr="008D1AFD">
        <w:rPr>
          <w:rFonts w:cs="Effra Light"/>
        </w:rPr>
        <w:t>Print Name:…… …………………………………………………………….</w:t>
      </w:r>
    </w:p>
    <w:p w14:paraId="62FA5587" w14:textId="77777777" w:rsidR="00F16BB0" w:rsidRPr="008D1AFD" w:rsidRDefault="00F16BB0" w:rsidP="00F16BB0">
      <w:pPr>
        <w:rPr>
          <w:rFonts w:cs="Effra Light"/>
        </w:rPr>
      </w:pPr>
    </w:p>
    <w:p w14:paraId="65E6B50E" w14:textId="01EF2891" w:rsidR="00F16BB0" w:rsidRPr="008D1AFD" w:rsidRDefault="00F16BB0" w:rsidP="00E72644">
      <w:r w:rsidRPr="008D1AFD">
        <w:t xml:space="preserve">                            </w:t>
      </w:r>
    </w:p>
    <w:p w14:paraId="5EBCBBDE" w14:textId="4D1011A9" w:rsidR="00F16BB0" w:rsidRPr="008D1AFD" w:rsidRDefault="00F16BB0" w:rsidP="007B5156">
      <w:pPr>
        <w:rPr>
          <w:bCs/>
          <w:iCs/>
          <w:sz w:val="18"/>
          <w:szCs w:val="18"/>
        </w:rPr>
      </w:pPr>
      <w:r w:rsidRPr="008D1AFD">
        <w:rPr>
          <w:bCs/>
          <w:sz w:val="18"/>
          <w:szCs w:val="18"/>
        </w:rPr>
        <w:t xml:space="preserve">Applicants should submit the form below to the </w:t>
      </w:r>
      <w:r w:rsidR="00142036">
        <w:rPr>
          <w:bCs/>
          <w:sz w:val="18"/>
          <w:szCs w:val="18"/>
        </w:rPr>
        <w:t>Head of Mobility</w:t>
      </w:r>
      <w:r w:rsidRPr="008D1AFD">
        <w:rPr>
          <w:bCs/>
          <w:sz w:val="18"/>
          <w:szCs w:val="18"/>
        </w:rPr>
        <w:t xml:space="preserve"> (</w:t>
      </w:r>
      <w:proofErr w:type="spellStart"/>
      <w:r w:rsidRPr="008D1AFD">
        <w:rPr>
          <w:bCs/>
          <w:sz w:val="18"/>
          <w:szCs w:val="18"/>
        </w:rPr>
        <w:t>ext</w:t>
      </w:r>
      <w:proofErr w:type="spellEnd"/>
      <w:r w:rsidRPr="008D1AFD">
        <w:rPr>
          <w:bCs/>
          <w:sz w:val="18"/>
          <w:szCs w:val="18"/>
        </w:rPr>
        <w:t xml:space="preserve">: 8322; </w:t>
      </w:r>
      <w:hyperlink r:id="rId16" w:history="1">
        <w:r w:rsidRPr="008D1AFD">
          <w:rPr>
            <w:rStyle w:val="Hyperlink"/>
            <w:rFonts w:cs="Effra Light"/>
            <w:bCs/>
            <w:sz w:val="18"/>
            <w:szCs w:val="18"/>
          </w:rPr>
          <w:t>m.a.dowse@reading.ac.uk</w:t>
        </w:r>
      </w:hyperlink>
      <w:r w:rsidRPr="008D1AFD">
        <w:rPr>
          <w:bCs/>
          <w:sz w:val="18"/>
          <w:szCs w:val="18"/>
        </w:rPr>
        <w:t xml:space="preserve">); all queries regarding the process to be addressed to the </w:t>
      </w:r>
      <w:r w:rsidR="007B5156">
        <w:rPr>
          <w:bCs/>
          <w:sz w:val="18"/>
          <w:szCs w:val="18"/>
        </w:rPr>
        <w:t>Head of Mobility</w:t>
      </w:r>
      <w:r w:rsidRPr="008D1AFD" w:rsidDel="001131A2">
        <w:rPr>
          <w:bCs/>
          <w:sz w:val="18"/>
          <w:szCs w:val="18"/>
        </w:rPr>
        <w:t>.</w:t>
      </w:r>
    </w:p>
    <w:p w14:paraId="09800F11" w14:textId="77777777" w:rsidR="00F16BB0" w:rsidRPr="008D1AFD" w:rsidRDefault="00F16BB0" w:rsidP="00E72644"/>
    <w:p w14:paraId="10CEA35F" w14:textId="77777777" w:rsidR="00F16BB0" w:rsidRPr="008D1AFD" w:rsidRDefault="00F16BB0" w:rsidP="00F16BB0">
      <w:pPr>
        <w:rPr>
          <w:rFonts w:cs="Effra Light"/>
        </w:rPr>
      </w:pPr>
    </w:p>
    <w:p w14:paraId="78875106" w14:textId="77777777" w:rsidR="00F16BB0" w:rsidRPr="00F16BB0" w:rsidRDefault="00F16BB0" w:rsidP="00455889">
      <w:pPr>
        <w:rPr>
          <w:rFonts w:asciiTheme="majorHAnsi" w:hAnsiTheme="majorHAnsi"/>
          <w:b/>
          <w:bCs/>
        </w:rPr>
      </w:pPr>
    </w:p>
    <w:p w14:paraId="75831D5A" w14:textId="77777777" w:rsidR="00F16BB0" w:rsidRPr="00F16BB0" w:rsidRDefault="00F16BB0" w:rsidP="00455889">
      <w:pPr>
        <w:rPr>
          <w:rFonts w:asciiTheme="majorHAnsi" w:hAnsiTheme="majorHAnsi"/>
          <w:b/>
          <w:bCs/>
        </w:rPr>
      </w:pPr>
    </w:p>
    <w:p w14:paraId="12B13B69" w14:textId="77777777" w:rsidR="00F16BB0" w:rsidRPr="00F16BB0" w:rsidRDefault="00F16BB0" w:rsidP="00455889">
      <w:pPr>
        <w:rPr>
          <w:rFonts w:asciiTheme="majorHAnsi" w:hAnsiTheme="majorHAnsi"/>
          <w:b/>
          <w:bCs/>
        </w:rPr>
      </w:pPr>
    </w:p>
    <w:p w14:paraId="3B833F13" w14:textId="77777777" w:rsidR="00F16BB0" w:rsidRPr="00F16BB0" w:rsidRDefault="00F16BB0" w:rsidP="00455889">
      <w:pPr>
        <w:rPr>
          <w:rFonts w:asciiTheme="majorHAnsi" w:hAnsiTheme="majorHAnsi"/>
          <w:b/>
          <w:bCs/>
        </w:rPr>
      </w:pPr>
    </w:p>
    <w:p w14:paraId="65AA4241" w14:textId="77777777" w:rsidR="00F16BB0" w:rsidRPr="00F16BB0" w:rsidRDefault="00F16BB0" w:rsidP="00455889">
      <w:pPr>
        <w:rPr>
          <w:rFonts w:asciiTheme="majorHAnsi" w:hAnsiTheme="majorHAnsi"/>
          <w:b/>
          <w:bCs/>
        </w:rPr>
      </w:pPr>
    </w:p>
    <w:p w14:paraId="10FC771E" w14:textId="77777777" w:rsidR="00F16BB0" w:rsidRPr="00F16BB0" w:rsidRDefault="00F16BB0" w:rsidP="00455889">
      <w:pPr>
        <w:rPr>
          <w:rFonts w:asciiTheme="majorHAnsi" w:hAnsiTheme="majorHAnsi"/>
          <w:b/>
          <w:bCs/>
        </w:rPr>
      </w:pPr>
    </w:p>
    <w:p w14:paraId="00763214" w14:textId="77777777" w:rsidR="00F16BB0" w:rsidRPr="00F16BB0" w:rsidRDefault="00F16BB0" w:rsidP="00455889">
      <w:pPr>
        <w:rPr>
          <w:rFonts w:asciiTheme="majorHAnsi" w:hAnsiTheme="majorHAnsi"/>
          <w:b/>
          <w:bCs/>
        </w:rPr>
      </w:pPr>
    </w:p>
    <w:p w14:paraId="308D6761" w14:textId="77777777" w:rsidR="00F16BB0" w:rsidRPr="00F16BB0" w:rsidRDefault="00F16BB0" w:rsidP="00455889">
      <w:pPr>
        <w:rPr>
          <w:rFonts w:asciiTheme="majorHAnsi" w:hAnsiTheme="majorHAnsi"/>
          <w:b/>
          <w:bCs/>
        </w:rPr>
      </w:pPr>
    </w:p>
    <w:p w14:paraId="629A5D5E" w14:textId="77777777" w:rsidR="00F16BB0" w:rsidRPr="00F16BB0" w:rsidRDefault="00F16BB0" w:rsidP="00455889">
      <w:pPr>
        <w:rPr>
          <w:rFonts w:asciiTheme="majorHAnsi" w:hAnsiTheme="majorHAnsi"/>
          <w:b/>
          <w:bCs/>
        </w:rPr>
      </w:pPr>
    </w:p>
    <w:p w14:paraId="388B10FF" w14:textId="77777777" w:rsidR="00F16BB0" w:rsidRPr="00F16BB0" w:rsidRDefault="00F16BB0" w:rsidP="00455889">
      <w:pPr>
        <w:rPr>
          <w:rFonts w:asciiTheme="majorHAnsi" w:hAnsiTheme="majorHAnsi"/>
          <w:b/>
          <w:bCs/>
        </w:rPr>
      </w:pPr>
    </w:p>
    <w:p w14:paraId="101FC49A" w14:textId="77777777" w:rsidR="00F16BB0" w:rsidRPr="00F16BB0" w:rsidRDefault="00F16BB0" w:rsidP="00455889">
      <w:pPr>
        <w:rPr>
          <w:rFonts w:asciiTheme="majorHAnsi" w:hAnsiTheme="majorHAnsi"/>
          <w:b/>
          <w:bCs/>
        </w:rPr>
      </w:pPr>
    </w:p>
    <w:p w14:paraId="1E203D5C" w14:textId="77777777" w:rsidR="00F16BB0" w:rsidRPr="00F16BB0" w:rsidRDefault="00F16BB0" w:rsidP="00455889">
      <w:pPr>
        <w:rPr>
          <w:rFonts w:asciiTheme="majorHAnsi" w:hAnsiTheme="majorHAnsi"/>
          <w:b/>
          <w:bCs/>
        </w:rPr>
      </w:pPr>
    </w:p>
    <w:p w14:paraId="5A7AEF9F" w14:textId="77777777" w:rsidR="00F16BB0" w:rsidRPr="00F16BB0" w:rsidRDefault="00F16BB0" w:rsidP="00455889">
      <w:pPr>
        <w:rPr>
          <w:rFonts w:asciiTheme="majorHAnsi" w:hAnsiTheme="majorHAnsi"/>
          <w:b/>
          <w:bCs/>
        </w:rPr>
      </w:pPr>
    </w:p>
    <w:p w14:paraId="0825D9B9" w14:textId="77777777" w:rsidR="00F16BB0" w:rsidRPr="00F16BB0" w:rsidRDefault="00F16BB0" w:rsidP="00455889">
      <w:pPr>
        <w:rPr>
          <w:rFonts w:asciiTheme="majorHAnsi" w:hAnsiTheme="majorHAnsi"/>
          <w:b/>
          <w:bCs/>
        </w:rPr>
      </w:pPr>
    </w:p>
    <w:bookmarkEnd w:id="0"/>
    <w:p w14:paraId="3765E143" w14:textId="77777777" w:rsidR="00F16BB0" w:rsidRPr="00F16BB0" w:rsidRDefault="00F16BB0" w:rsidP="00455889">
      <w:pPr>
        <w:rPr>
          <w:rFonts w:asciiTheme="majorHAnsi" w:hAnsiTheme="majorHAnsi"/>
          <w:b/>
          <w:bCs/>
        </w:rPr>
      </w:pPr>
    </w:p>
    <w:sectPr w:rsidR="00F16BB0" w:rsidRPr="00F16BB0" w:rsidSect="003D21F7">
      <w:footerReference w:type="default" r:id="rId17"/>
      <w:headerReference w:type="first" r:id="rId18"/>
      <w:footerReference w:type="first" r:id="rId19"/>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4B07E" w14:textId="77777777" w:rsidR="00287486" w:rsidRDefault="00287486">
      <w:pPr>
        <w:spacing w:before="0" w:line="240" w:lineRule="auto"/>
      </w:pPr>
      <w:r>
        <w:separator/>
      </w:r>
    </w:p>
  </w:endnote>
  <w:endnote w:type="continuationSeparator" w:id="0">
    <w:p w14:paraId="25AAB4DD" w14:textId="77777777" w:rsidR="00287486" w:rsidRDefault="0028748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embedRegular r:id="rId1" w:fontKey="{DE86681D-0DE9-4F1B-A4D0-48018D017FDB}"/>
  </w:font>
  <w:font w:name="Effra">
    <w:altName w:val="Calibri"/>
    <w:charset w:val="00"/>
    <w:family w:val="swiss"/>
    <w:pitch w:val="variable"/>
    <w:sig w:usb0="A00002EF" w:usb1="5000205B" w:usb2="00000008" w:usb3="00000000" w:csb0="0000009F" w:csb1="00000000"/>
    <w:embedRegular r:id="rId2" w:fontKey="{9DFC1557-EF91-46E3-A22A-CA6F1139EFC0}"/>
    <w:embedBold r:id="rId3" w:fontKey="{2CE5D25C-E1D7-4FA9-998B-C799B55A1E69}"/>
  </w:font>
  <w:font w:name="Effra Light">
    <w:altName w:val="Calibri"/>
    <w:charset w:val="00"/>
    <w:family w:val="swiss"/>
    <w:pitch w:val="variable"/>
    <w:sig w:usb0="A00002EF" w:usb1="5000205B" w:usb2="00000008" w:usb3="00000000" w:csb0="0000009F" w:csb1="00000000"/>
    <w:embedRegular r:id="rId4" w:fontKey="{6A6252B3-D3BB-416D-8B0C-FD7FF84B69AF}"/>
    <w:embedBold r:id="rId5" w:fontKey="{4C396C77-9099-4701-BDB9-9C4668ED1D9E}"/>
    <w:embedItalic r:id="rId6" w:fontKey="{6CA9970F-35B5-4923-9AED-3ACB65E3B9DA}"/>
    <w:embedBoldItalic r:id="rId7" w:fontKey="{8799E94B-4BE4-4FAE-933A-89719B9DDE4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89065F9A-2C85-426E-A28B-404D0C29F9F2}"/>
  </w:font>
  <w:font w:name="Effra Bold">
    <w:altName w:val="Calibri"/>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Rdg Vesta">
    <w:altName w:val="Bell MT"/>
    <w:charset w:val="00"/>
    <w:family w:val="auto"/>
    <w:pitch w:val="variable"/>
    <w:sig w:usb0="00000001" w:usb1="4000204A" w:usb2="00000000" w:usb3="00000000" w:csb0="0000009B" w:csb1="00000000"/>
  </w:font>
  <w:font w:name="Rdg Swift">
    <w:altName w:val="Times New Roman"/>
    <w:charset w:val="00"/>
    <w:family w:val="auto"/>
    <w:pitch w:val="variable"/>
    <w:sig w:usb0="00000001" w:usb1="4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7EEA1" w14:textId="1C679AB3" w:rsidR="00A53FCB"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DE6CE0">
      <w:rPr>
        <w:noProof/>
      </w:rPr>
      <w:t>2023</w:t>
    </w:r>
    <w:r>
      <w:fldChar w:fldCharType="end"/>
    </w:r>
    <w:r>
      <w:tab/>
    </w:r>
    <w:r>
      <w:fldChar w:fldCharType="begin"/>
    </w:r>
    <w:r>
      <w:instrText xml:space="preserve"> DATE  \@ "dddd d MMMM yyyy" </w:instrText>
    </w:r>
    <w:r>
      <w:fldChar w:fldCharType="separate"/>
    </w:r>
    <w:r w:rsidR="00DE6CE0">
      <w:rPr>
        <w:noProof/>
      </w:rPr>
      <w:t>Thursday 10 August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2C52CA">
      <w:rPr>
        <w:b/>
        <w:noProof/>
      </w:rPr>
      <w:t>5</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0AC3" w14:textId="0F2D45E6"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DE6CE0">
      <w:rPr>
        <w:noProof/>
      </w:rPr>
      <w:t>2023</w:t>
    </w:r>
    <w:r>
      <w:fldChar w:fldCharType="end"/>
    </w:r>
    <w:r>
      <w:tab/>
    </w:r>
    <w:r w:rsidR="005E6968">
      <w:tab/>
    </w:r>
    <w:r>
      <w:t xml:space="preserve">Page </w:t>
    </w:r>
    <w:r w:rsidRPr="007A6817">
      <w:rPr>
        <w:b/>
      </w:rPr>
      <w:fldChar w:fldCharType="begin"/>
    </w:r>
    <w:r w:rsidRPr="007A6817">
      <w:rPr>
        <w:b/>
      </w:rPr>
      <w:instrText xml:space="preserve"> PAGE </w:instrText>
    </w:r>
    <w:r w:rsidRPr="007A6817">
      <w:rPr>
        <w:b/>
      </w:rPr>
      <w:fldChar w:fldCharType="separate"/>
    </w:r>
    <w:r w:rsidR="00206335">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35796" w14:textId="77777777" w:rsidR="00287486" w:rsidRDefault="00287486">
      <w:pPr>
        <w:spacing w:before="0" w:line="240" w:lineRule="auto"/>
      </w:pPr>
      <w:r>
        <w:separator/>
      </w:r>
    </w:p>
  </w:footnote>
  <w:footnote w:type="continuationSeparator" w:id="0">
    <w:p w14:paraId="2873BEF8" w14:textId="77777777" w:rsidR="00287486" w:rsidRDefault="00287486">
      <w:pPr>
        <w:spacing w:before="0" w:line="240" w:lineRule="auto"/>
      </w:pPr>
      <w:r>
        <w:continuationSeparator/>
      </w:r>
    </w:p>
  </w:footnote>
  <w:footnote w:id="1">
    <w:p w14:paraId="625E1CB8" w14:textId="77777777" w:rsidR="00F16BB0" w:rsidRPr="00FF7BEA" w:rsidRDefault="00F16BB0" w:rsidP="00F16BB0">
      <w:pPr>
        <w:pStyle w:val="FootnoteText"/>
        <w:rPr>
          <w:rFonts w:cs="Effra Light"/>
        </w:rPr>
      </w:pPr>
      <w:r w:rsidRPr="00FF7BEA">
        <w:rPr>
          <w:rStyle w:val="FootnoteReference"/>
          <w:rFonts w:cs="Effra Light"/>
        </w:rPr>
        <w:footnoteRef/>
      </w:r>
      <w:r w:rsidRPr="00FF7BEA">
        <w:rPr>
          <w:rFonts w:cs="Effra Light"/>
        </w:rPr>
        <w:t xml:space="preserve"> </w:t>
      </w:r>
      <w:r w:rsidRPr="00FF7BEA">
        <w:rPr>
          <w:rFonts w:cs="Effra Light"/>
          <w:sz w:val="16"/>
          <w:szCs w:val="16"/>
        </w:rPr>
        <w:t>Students are not normally required to pay fees to the host institution in the case of reciprocal agreements, but are usually liable for partial or full University of Reading fee depending on the duration of their period abroad.</w:t>
      </w:r>
    </w:p>
  </w:footnote>
  <w:footnote w:id="2">
    <w:p w14:paraId="4F80BB4D" w14:textId="77777777" w:rsidR="00F16BB0" w:rsidRPr="00545DE4" w:rsidRDefault="00F16BB0" w:rsidP="00F16BB0">
      <w:pPr>
        <w:pStyle w:val="FootnoteText"/>
      </w:pPr>
      <w:r w:rsidRPr="00FF7BEA">
        <w:rPr>
          <w:rStyle w:val="FootnoteReference"/>
          <w:rFonts w:cs="Effra Light"/>
        </w:rPr>
        <w:footnoteRef/>
      </w:r>
      <w:r w:rsidRPr="00FF7BEA">
        <w:rPr>
          <w:rFonts w:cs="Effra Light"/>
        </w:rPr>
        <w:t xml:space="preserve"> </w:t>
      </w:r>
      <w:r>
        <w:rPr>
          <w:rFonts w:cs="Effra Light"/>
        </w:rPr>
        <w:t>P</w:t>
      </w:r>
      <w:r w:rsidRPr="00FF7BEA">
        <w:rPr>
          <w:rFonts w:cs="Effra Light"/>
          <w:sz w:val="16"/>
          <w:szCs w:val="16"/>
        </w:rPr>
        <w:t xml:space="preserve">lease refer to the Study Abroad partnership section on the website: </w:t>
      </w:r>
      <w:hyperlink r:id="rId1" w:history="1">
        <w:r w:rsidRPr="00FF7BEA">
          <w:rPr>
            <w:rStyle w:val="Hyperlink"/>
            <w:rFonts w:cs="Effra Light"/>
            <w:sz w:val="16"/>
            <w:szCs w:val="16"/>
          </w:rPr>
          <w:t>https://studyabroad.reading.ac.uk/staff/</w:t>
        </w:r>
      </w:hyperlink>
      <w:r>
        <w:t xml:space="preserve"> </w:t>
      </w:r>
    </w:p>
  </w:footnote>
  <w:footnote w:id="3">
    <w:p w14:paraId="54D475E5" w14:textId="77777777" w:rsidR="00230D2B" w:rsidRPr="00345704" w:rsidRDefault="00230D2B" w:rsidP="00F16BB0">
      <w:pPr>
        <w:pStyle w:val="FootnoteText"/>
        <w:spacing w:line="276" w:lineRule="auto"/>
        <w:rPr>
          <w:rFonts w:ascii="Rdg Vesta" w:hAnsi="Rdg Vesta"/>
          <w:sz w:val="18"/>
          <w:szCs w:val="18"/>
        </w:rPr>
      </w:pPr>
      <w:r w:rsidRPr="00345704">
        <w:rPr>
          <w:rStyle w:val="FootnoteReference"/>
          <w:rFonts w:ascii="Rdg Vesta" w:hAnsi="Rdg Vesta"/>
          <w:sz w:val="18"/>
          <w:szCs w:val="18"/>
        </w:rPr>
        <w:footnoteRef/>
      </w:r>
      <w:r w:rsidRPr="00345704">
        <w:rPr>
          <w:rFonts w:ascii="Rdg Vesta" w:hAnsi="Rdg Vesta"/>
          <w:sz w:val="18"/>
          <w:szCs w:val="18"/>
        </w:rPr>
        <w:t xml:space="preserve"> In accordance with the University’s Code of Practi</w:t>
      </w:r>
      <w:r>
        <w:rPr>
          <w:rFonts w:ascii="Rdg Vesta" w:hAnsi="Rdg Vesta"/>
          <w:sz w:val="18"/>
          <w:szCs w:val="18"/>
        </w:rPr>
        <w:t>c</w:t>
      </w:r>
      <w:r w:rsidRPr="00345704">
        <w:rPr>
          <w:rFonts w:ascii="Rdg Vesta" w:hAnsi="Rdg Vesta"/>
          <w:sz w:val="18"/>
          <w:szCs w:val="18"/>
        </w:rPr>
        <w:t>e on Placement Learning assessments provided by a host institution must be accepted as reliable by the home university.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9A203" w14:textId="77777777" w:rsidR="00A53FCB" w:rsidRDefault="00A53FCB">
    <w:pPr>
      <w:pStyle w:val="Header"/>
    </w:pPr>
  </w:p>
  <w:p w14:paraId="6FF95322" w14:textId="77777777" w:rsidR="00A53FCB" w:rsidRDefault="00A53FCB">
    <w:pPr>
      <w:pStyle w:val="Header"/>
    </w:pPr>
  </w:p>
  <w:p w14:paraId="4AF73DE8" w14:textId="77777777" w:rsidR="00A53FCB" w:rsidRDefault="00A53FCB">
    <w:pPr>
      <w:pStyle w:val="Header"/>
    </w:pPr>
  </w:p>
  <w:p w14:paraId="0A0EBF2E" w14:textId="77777777" w:rsidR="00A53FCB" w:rsidRDefault="00A53FCB">
    <w:pPr>
      <w:pStyle w:val="Header"/>
    </w:pPr>
  </w:p>
  <w:p w14:paraId="72C90FA4" w14:textId="77777777" w:rsidR="00A53FCB" w:rsidRDefault="00A53FCB">
    <w:pPr>
      <w:pStyle w:val="Header"/>
    </w:pPr>
  </w:p>
  <w:p w14:paraId="2669EECE" w14:textId="77777777" w:rsidR="00A53FCB" w:rsidRDefault="00A53F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5530"/>
    <w:multiLevelType w:val="hybridMultilevel"/>
    <w:tmpl w:val="90CA3AE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60907"/>
    <w:multiLevelType w:val="hybridMultilevel"/>
    <w:tmpl w:val="D750CD32"/>
    <w:lvl w:ilvl="0" w:tplc="0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B1A0B53"/>
    <w:multiLevelType w:val="hybridMultilevel"/>
    <w:tmpl w:val="B5AE57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324E16"/>
    <w:multiLevelType w:val="hybridMultilevel"/>
    <w:tmpl w:val="B7908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F2836"/>
    <w:multiLevelType w:val="multilevel"/>
    <w:tmpl w:val="20A6CACE"/>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62D62E5"/>
    <w:multiLevelType w:val="hybridMultilevel"/>
    <w:tmpl w:val="A51EFC8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7D1A0E"/>
    <w:multiLevelType w:val="hybridMultilevel"/>
    <w:tmpl w:val="89C6DEA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2D4996"/>
    <w:multiLevelType w:val="hybridMultilevel"/>
    <w:tmpl w:val="713203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25276"/>
    <w:multiLevelType w:val="hybridMultilevel"/>
    <w:tmpl w:val="1CD432D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B12FB4"/>
    <w:multiLevelType w:val="multilevel"/>
    <w:tmpl w:val="B4B048C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BE0628F"/>
    <w:multiLevelType w:val="hybridMultilevel"/>
    <w:tmpl w:val="B5AE57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FF6D68"/>
    <w:multiLevelType w:val="multilevel"/>
    <w:tmpl w:val="B4B048C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E181887"/>
    <w:multiLevelType w:val="hybridMultilevel"/>
    <w:tmpl w:val="3E38444C"/>
    <w:lvl w:ilvl="0" w:tplc="1DFA8914">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01008EF"/>
    <w:multiLevelType w:val="hybridMultilevel"/>
    <w:tmpl w:val="E1CCF64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463A72"/>
    <w:multiLevelType w:val="hybridMultilevel"/>
    <w:tmpl w:val="DB4CA5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F15444"/>
    <w:multiLevelType w:val="hybridMultilevel"/>
    <w:tmpl w:val="169CD1A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256E5B"/>
    <w:multiLevelType w:val="hybridMultilevel"/>
    <w:tmpl w:val="B5AE57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7073883"/>
    <w:multiLevelType w:val="hybridMultilevel"/>
    <w:tmpl w:val="804C6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6A2C98"/>
    <w:multiLevelType w:val="multilevel"/>
    <w:tmpl w:val="52FE3FDA"/>
    <w:lvl w:ilvl="0">
      <w:start w:val="14"/>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3C4140C9"/>
    <w:multiLevelType w:val="hybridMultilevel"/>
    <w:tmpl w:val="6486F69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B5455D"/>
    <w:multiLevelType w:val="multilevel"/>
    <w:tmpl w:val="B4B048C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55D5182"/>
    <w:multiLevelType w:val="hybridMultilevel"/>
    <w:tmpl w:val="33B4EE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C34EF0"/>
    <w:multiLevelType w:val="hybridMultilevel"/>
    <w:tmpl w:val="45345DB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CD71CCC"/>
    <w:multiLevelType w:val="multilevel"/>
    <w:tmpl w:val="D3365AE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DE17F98"/>
    <w:multiLevelType w:val="hybridMultilevel"/>
    <w:tmpl w:val="970418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653E46"/>
    <w:multiLevelType w:val="hybridMultilevel"/>
    <w:tmpl w:val="6EA06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6D6BB9"/>
    <w:multiLevelType w:val="hybridMultilevel"/>
    <w:tmpl w:val="BB986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ED6B0C"/>
    <w:multiLevelType w:val="hybridMultilevel"/>
    <w:tmpl w:val="EE2A76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C5106"/>
    <w:multiLevelType w:val="hybridMultilevel"/>
    <w:tmpl w:val="0DD6141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126A3E"/>
    <w:multiLevelType w:val="hybridMultilevel"/>
    <w:tmpl w:val="374231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541BF3"/>
    <w:multiLevelType w:val="hybridMultilevel"/>
    <w:tmpl w:val="BE3454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064F77"/>
    <w:multiLevelType w:val="hybridMultilevel"/>
    <w:tmpl w:val="0DD6141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CF7840"/>
    <w:multiLevelType w:val="hybridMultilevel"/>
    <w:tmpl w:val="227A1F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8164F8"/>
    <w:multiLevelType w:val="hybridMultilevel"/>
    <w:tmpl w:val="83D61AC2"/>
    <w:lvl w:ilvl="0" w:tplc="08090019">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500435"/>
    <w:multiLevelType w:val="multilevel"/>
    <w:tmpl w:val="03F29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A783C1D"/>
    <w:multiLevelType w:val="hybridMultilevel"/>
    <w:tmpl w:val="4BE644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293A76"/>
    <w:multiLevelType w:val="hybridMultilevel"/>
    <w:tmpl w:val="4BE6445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C8155BB"/>
    <w:multiLevelType w:val="multilevel"/>
    <w:tmpl w:val="37B68BC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CE9649E"/>
    <w:multiLevelType w:val="multilevel"/>
    <w:tmpl w:val="B4B048C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D145B55"/>
    <w:multiLevelType w:val="hybridMultilevel"/>
    <w:tmpl w:val="320C8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DD157D"/>
    <w:multiLevelType w:val="hybridMultilevel"/>
    <w:tmpl w:val="04A8F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4B3372"/>
    <w:multiLevelType w:val="hybridMultilevel"/>
    <w:tmpl w:val="33B4EE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94C2276"/>
    <w:multiLevelType w:val="hybridMultilevel"/>
    <w:tmpl w:val="6748B1E0"/>
    <w:lvl w:ilvl="0" w:tplc="0809001B">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786892760">
    <w:abstractNumId w:val="5"/>
  </w:num>
  <w:num w:numId="2" w16cid:durableId="937907236">
    <w:abstractNumId w:val="11"/>
  </w:num>
  <w:num w:numId="3" w16cid:durableId="645088539">
    <w:abstractNumId w:val="2"/>
  </w:num>
  <w:num w:numId="4" w16cid:durableId="1916666586">
    <w:abstractNumId w:val="17"/>
  </w:num>
  <w:num w:numId="5" w16cid:durableId="19934472">
    <w:abstractNumId w:val="18"/>
  </w:num>
  <w:num w:numId="6" w16cid:durableId="1336614955">
    <w:abstractNumId w:val="3"/>
  </w:num>
  <w:num w:numId="7" w16cid:durableId="1206454214">
    <w:abstractNumId w:val="27"/>
  </w:num>
  <w:num w:numId="8" w16cid:durableId="1790121257">
    <w:abstractNumId w:val="31"/>
  </w:num>
  <w:num w:numId="9" w16cid:durableId="1929581938">
    <w:abstractNumId w:val="41"/>
  </w:num>
  <w:num w:numId="10" w16cid:durableId="1602490871">
    <w:abstractNumId w:val="8"/>
  </w:num>
  <w:num w:numId="11" w16cid:durableId="18664017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9083497">
    <w:abstractNumId w:val="13"/>
  </w:num>
  <w:num w:numId="13" w16cid:durableId="1101223533">
    <w:abstractNumId w:val="39"/>
  </w:num>
  <w:num w:numId="14" w16cid:durableId="1853185800">
    <w:abstractNumId w:val="19"/>
  </w:num>
  <w:num w:numId="15" w16cid:durableId="916282477">
    <w:abstractNumId w:val="9"/>
  </w:num>
  <w:num w:numId="16" w16cid:durableId="1539508524">
    <w:abstractNumId w:val="4"/>
  </w:num>
  <w:num w:numId="17" w16cid:durableId="840394811">
    <w:abstractNumId w:val="30"/>
  </w:num>
  <w:num w:numId="18" w16cid:durableId="732702871">
    <w:abstractNumId w:val="33"/>
  </w:num>
  <w:num w:numId="19" w16cid:durableId="513350136">
    <w:abstractNumId w:val="5"/>
  </w:num>
  <w:num w:numId="20" w16cid:durableId="1938521350">
    <w:abstractNumId w:val="5"/>
  </w:num>
  <w:num w:numId="21" w16cid:durableId="1379208319">
    <w:abstractNumId w:val="10"/>
  </w:num>
  <w:num w:numId="22" w16cid:durableId="950625544">
    <w:abstractNumId w:val="21"/>
  </w:num>
  <w:num w:numId="23" w16cid:durableId="85082009">
    <w:abstractNumId w:val="18"/>
  </w:num>
  <w:num w:numId="24" w16cid:durableId="2000114085">
    <w:abstractNumId w:val="24"/>
  </w:num>
  <w:num w:numId="25" w16cid:durableId="1506282909">
    <w:abstractNumId w:val="38"/>
  </w:num>
  <w:num w:numId="26" w16cid:durableId="1193879502">
    <w:abstractNumId w:val="43"/>
  </w:num>
  <w:num w:numId="27" w16cid:durableId="2093238802">
    <w:abstractNumId w:val="1"/>
  </w:num>
  <w:num w:numId="28" w16cid:durableId="1684242272">
    <w:abstractNumId w:val="23"/>
  </w:num>
  <w:num w:numId="29" w16cid:durableId="1828401312">
    <w:abstractNumId w:val="12"/>
  </w:num>
  <w:num w:numId="30" w16cid:durableId="204561675">
    <w:abstractNumId w:val="40"/>
  </w:num>
  <w:num w:numId="31" w16cid:durableId="1077749223">
    <w:abstractNumId w:val="16"/>
  </w:num>
  <w:num w:numId="32" w16cid:durableId="1115364536">
    <w:abstractNumId w:val="0"/>
  </w:num>
  <w:num w:numId="33" w16cid:durableId="80294298">
    <w:abstractNumId w:val="15"/>
  </w:num>
  <w:num w:numId="34" w16cid:durableId="592670471">
    <w:abstractNumId w:val="14"/>
  </w:num>
  <w:num w:numId="35" w16cid:durableId="569116155">
    <w:abstractNumId w:val="36"/>
  </w:num>
  <w:num w:numId="36" w16cid:durableId="195894039">
    <w:abstractNumId w:val="29"/>
  </w:num>
  <w:num w:numId="37" w16cid:durableId="1924995192">
    <w:abstractNumId w:val="32"/>
  </w:num>
  <w:num w:numId="38" w16cid:durableId="1679194198">
    <w:abstractNumId w:val="22"/>
  </w:num>
  <w:num w:numId="39" w16cid:durableId="1575359031">
    <w:abstractNumId w:val="34"/>
  </w:num>
  <w:num w:numId="40" w16cid:durableId="2102944901">
    <w:abstractNumId w:val="25"/>
  </w:num>
  <w:num w:numId="41" w16cid:durableId="63308173">
    <w:abstractNumId w:val="26"/>
  </w:num>
  <w:num w:numId="42" w16cid:durableId="762843846">
    <w:abstractNumId w:val="20"/>
  </w:num>
  <w:num w:numId="43" w16cid:durableId="1929147347">
    <w:abstractNumId w:val="7"/>
  </w:num>
  <w:num w:numId="44" w16cid:durableId="778447026">
    <w:abstractNumId w:val="28"/>
  </w:num>
  <w:num w:numId="45" w16cid:durableId="1851682135">
    <w:abstractNumId w:val="37"/>
  </w:num>
  <w:num w:numId="46" w16cid:durableId="757822549">
    <w:abstractNumId w:val="6"/>
  </w:num>
  <w:num w:numId="47" w16cid:durableId="1345670431">
    <w:abstractNumId w:val="4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2308"/>
    <w:rsid w:val="00004532"/>
    <w:rsid w:val="0000685B"/>
    <w:rsid w:val="000068E4"/>
    <w:rsid w:val="00007B4B"/>
    <w:rsid w:val="00010FAA"/>
    <w:rsid w:val="00011086"/>
    <w:rsid w:val="00011904"/>
    <w:rsid w:val="00011B48"/>
    <w:rsid w:val="00011D1A"/>
    <w:rsid w:val="00012912"/>
    <w:rsid w:val="00013A4A"/>
    <w:rsid w:val="0001643C"/>
    <w:rsid w:val="000215FE"/>
    <w:rsid w:val="000233FC"/>
    <w:rsid w:val="00024E71"/>
    <w:rsid w:val="000266DA"/>
    <w:rsid w:val="00030941"/>
    <w:rsid w:val="00035534"/>
    <w:rsid w:val="00035929"/>
    <w:rsid w:val="0004087E"/>
    <w:rsid w:val="00047319"/>
    <w:rsid w:val="00054C84"/>
    <w:rsid w:val="00054C8C"/>
    <w:rsid w:val="00062CBE"/>
    <w:rsid w:val="00062F83"/>
    <w:rsid w:val="0006400C"/>
    <w:rsid w:val="00067658"/>
    <w:rsid w:val="00067EE3"/>
    <w:rsid w:val="000735A7"/>
    <w:rsid w:val="00080D0C"/>
    <w:rsid w:val="0008419C"/>
    <w:rsid w:val="00085ED9"/>
    <w:rsid w:val="000912BD"/>
    <w:rsid w:val="00092FEB"/>
    <w:rsid w:val="0009362D"/>
    <w:rsid w:val="000942C5"/>
    <w:rsid w:val="00097422"/>
    <w:rsid w:val="000A06C1"/>
    <w:rsid w:val="000A15D4"/>
    <w:rsid w:val="000A3CDA"/>
    <w:rsid w:val="000A4107"/>
    <w:rsid w:val="000A7257"/>
    <w:rsid w:val="000B35C0"/>
    <w:rsid w:val="000B3BD6"/>
    <w:rsid w:val="000B5992"/>
    <w:rsid w:val="000B5D8A"/>
    <w:rsid w:val="000B633F"/>
    <w:rsid w:val="000C0BD9"/>
    <w:rsid w:val="000C449E"/>
    <w:rsid w:val="000C7AE8"/>
    <w:rsid w:val="000D1876"/>
    <w:rsid w:val="000D4BB4"/>
    <w:rsid w:val="000D6421"/>
    <w:rsid w:val="000D69A0"/>
    <w:rsid w:val="000E0EB8"/>
    <w:rsid w:val="000E1538"/>
    <w:rsid w:val="000E275B"/>
    <w:rsid w:val="000E6BF1"/>
    <w:rsid w:val="000F2844"/>
    <w:rsid w:val="000F4CB0"/>
    <w:rsid w:val="000F7D30"/>
    <w:rsid w:val="00101B67"/>
    <w:rsid w:val="00102D39"/>
    <w:rsid w:val="0010529D"/>
    <w:rsid w:val="00107D3B"/>
    <w:rsid w:val="001100EE"/>
    <w:rsid w:val="00112FF0"/>
    <w:rsid w:val="001164BD"/>
    <w:rsid w:val="00117855"/>
    <w:rsid w:val="00117A92"/>
    <w:rsid w:val="001204A3"/>
    <w:rsid w:val="001222BA"/>
    <w:rsid w:val="001237BB"/>
    <w:rsid w:val="001253DA"/>
    <w:rsid w:val="001266C1"/>
    <w:rsid w:val="00127FDF"/>
    <w:rsid w:val="00132FB0"/>
    <w:rsid w:val="001341D8"/>
    <w:rsid w:val="0013529C"/>
    <w:rsid w:val="001354C6"/>
    <w:rsid w:val="00135585"/>
    <w:rsid w:val="001409A7"/>
    <w:rsid w:val="001415F6"/>
    <w:rsid w:val="00142036"/>
    <w:rsid w:val="00142825"/>
    <w:rsid w:val="00144A96"/>
    <w:rsid w:val="00145B16"/>
    <w:rsid w:val="001519B9"/>
    <w:rsid w:val="00153203"/>
    <w:rsid w:val="00155BDB"/>
    <w:rsid w:val="00161713"/>
    <w:rsid w:val="001674EC"/>
    <w:rsid w:val="00167BD4"/>
    <w:rsid w:val="00171848"/>
    <w:rsid w:val="00173227"/>
    <w:rsid w:val="00174134"/>
    <w:rsid w:val="00174EF7"/>
    <w:rsid w:val="00177224"/>
    <w:rsid w:val="0018217F"/>
    <w:rsid w:val="00184572"/>
    <w:rsid w:val="00191E13"/>
    <w:rsid w:val="001956A0"/>
    <w:rsid w:val="001A7C4E"/>
    <w:rsid w:val="001B0439"/>
    <w:rsid w:val="001B2173"/>
    <w:rsid w:val="001B7104"/>
    <w:rsid w:val="001C30E9"/>
    <w:rsid w:val="001C5220"/>
    <w:rsid w:val="001C63C5"/>
    <w:rsid w:val="001D0D81"/>
    <w:rsid w:val="001D15F0"/>
    <w:rsid w:val="001D5B97"/>
    <w:rsid w:val="001D6890"/>
    <w:rsid w:val="001E1A57"/>
    <w:rsid w:val="001E31DB"/>
    <w:rsid w:val="001E4EC1"/>
    <w:rsid w:val="001E4F47"/>
    <w:rsid w:val="001F1037"/>
    <w:rsid w:val="001F192F"/>
    <w:rsid w:val="001F5F51"/>
    <w:rsid w:val="001F6208"/>
    <w:rsid w:val="00201210"/>
    <w:rsid w:val="00201511"/>
    <w:rsid w:val="002036DD"/>
    <w:rsid w:val="002045DE"/>
    <w:rsid w:val="00205613"/>
    <w:rsid w:val="00206335"/>
    <w:rsid w:val="00206F0C"/>
    <w:rsid w:val="00213B4C"/>
    <w:rsid w:val="00214391"/>
    <w:rsid w:val="00220BD0"/>
    <w:rsid w:val="00222D3E"/>
    <w:rsid w:val="00226424"/>
    <w:rsid w:val="002266D2"/>
    <w:rsid w:val="002304BE"/>
    <w:rsid w:val="00230D2B"/>
    <w:rsid w:val="00231779"/>
    <w:rsid w:val="00231F6E"/>
    <w:rsid w:val="00232C84"/>
    <w:rsid w:val="00235C59"/>
    <w:rsid w:val="00242760"/>
    <w:rsid w:val="002428F4"/>
    <w:rsid w:val="00244634"/>
    <w:rsid w:val="0024774F"/>
    <w:rsid w:val="002510AE"/>
    <w:rsid w:val="00252CE5"/>
    <w:rsid w:val="00256D0D"/>
    <w:rsid w:val="002572DF"/>
    <w:rsid w:val="0026002E"/>
    <w:rsid w:val="0026274C"/>
    <w:rsid w:val="002635E1"/>
    <w:rsid w:val="002635E8"/>
    <w:rsid w:val="00263C56"/>
    <w:rsid w:val="0026644C"/>
    <w:rsid w:val="00272079"/>
    <w:rsid w:val="00273753"/>
    <w:rsid w:val="0027478D"/>
    <w:rsid w:val="002751DD"/>
    <w:rsid w:val="00283599"/>
    <w:rsid w:val="00286982"/>
    <w:rsid w:val="00287486"/>
    <w:rsid w:val="00287E5D"/>
    <w:rsid w:val="00292A1F"/>
    <w:rsid w:val="002946BA"/>
    <w:rsid w:val="00297F25"/>
    <w:rsid w:val="002A10BF"/>
    <w:rsid w:val="002A2A98"/>
    <w:rsid w:val="002A3B54"/>
    <w:rsid w:val="002A4764"/>
    <w:rsid w:val="002A4983"/>
    <w:rsid w:val="002A5241"/>
    <w:rsid w:val="002A593D"/>
    <w:rsid w:val="002B2531"/>
    <w:rsid w:val="002B3713"/>
    <w:rsid w:val="002B5C6B"/>
    <w:rsid w:val="002B7DDE"/>
    <w:rsid w:val="002C0A1D"/>
    <w:rsid w:val="002C1DF1"/>
    <w:rsid w:val="002C226D"/>
    <w:rsid w:val="002C52CA"/>
    <w:rsid w:val="002D1C7E"/>
    <w:rsid w:val="002D20CD"/>
    <w:rsid w:val="002D47C6"/>
    <w:rsid w:val="002D624B"/>
    <w:rsid w:val="002E1962"/>
    <w:rsid w:val="002E2194"/>
    <w:rsid w:val="002E410E"/>
    <w:rsid w:val="002E73EB"/>
    <w:rsid w:val="002F17CE"/>
    <w:rsid w:val="002F286A"/>
    <w:rsid w:val="002F2DA9"/>
    <w:rsid w:val="002F4C1E"/>
    <w:rsid w:val="00301E82"/>
    <w:rsid w:val="00303BBC"/>
    <w:rsid w:val="00303FA9"/>
    <w:rsid w:val="0030480C"/>
    <w:rsid w:val="0030646E"/>
    <w:rsid w:val="0030751D"/>
    <w:rsid w:val="0031003C"/>
    <w:rsid w:val="003127A3"/>
    <w:rsid w:val="0032085A"/>
    <w:rsid w:val="00320FC8"/>
    <w:rsid w:val="00323615"/>
    <w:rsid w:val="00323925"/>
    <w:rsid w:val="00323D82"/>
    <w:rsid w:val="00324AF4"/>
    <w:rsid w:val="00324D62"/>
    <w:rsid w:val="00325609"/>
    <w:rsid w:val="003264DA"/>
    <w:rsid w:val="0033165A"/>
    <w:rsid w:val="00333653"/>
    <w:rsid w:val="00342916"/>
    <w:rsid w:val="003454C2"/>
    <w:rsid w:val="00346147"/>
    <w:rsid w:val="00347208"/>
    <w:rsid w:val="003526E5"/>
    <w:rsid w:val="00352B51"/>
    <w:rsid w:val="00352F49"/>
    <w:rsid w:val="00353B5C"/>
    <w:rsid w:val="00354631"/>
    <w:rsid w:val="003556F8"/>
    <w:rsid w:val="003603DE"/>
    <w:rsid w:val="003615CB"/>
    <w:rsid w:val="00361FAE"/>
    <w:rsid w:val="00363E7B"/>
    <w:rsid w:val="003703F7"/>
    <w:rsid w:val="00376DF5"/>
    <w:rsid w:val="003801DD"/>
    <w:rsid w:val="00384197"/>
    <w:rsid w:val="0039097A"/>
    <w:rsid w:val="003938B3"/>
    <w:rsid w:val="00396037"/>
    <w:rsid w:val="00397911"/>
    <w:rsid w:val="003A07E8"/>
    <w:rsid w:val="003A2779"/>
    <w:rsid w:val="003A2978"/>
    <w:rsid w:val="003A52B9"/>
    <w:rsid w:val="003A6E8E"/>
    <w:rsid w:val="003B2201"/>
    <w:rsid w:val="003B31A7"/>
    <w:rsid w:val="003B3D71"/>
    <w:rsid w:val="003B4641"/>
    <w:rsid w:val="003C09C0"/>
    <w:rsid w:val="003C2949"/>
    <w:rsid w:val="003C412E"/>
    <w:rsid w:val="003C4180"/>
    <w:rsid w:val="003C49A5"/>
    <w:rsid w:val="003C724A"/>
    <w:rsid w:val="003C7691"/>
    <w:rsid w:val="003C7EBF"/>
    <w:rsid w:val="003D21F7"/>
    <w:rsid w:val="003D3E1F"/>
    <w:rsid w:val="003D4ACB"/>
    <w:rsid w:val="003E091B"/>
    <w:rsid w:val="003E0A8E"/>
    <w:rsid w:val="003E2122"/>
    <w:rsid w:val="003F0236"/>
    <w:rsid w:val="003F10D2"/>
    <w:rsid w:val="003F2F14"/>
    <w:rsid w:val="003F366B"/>
    <w:rsid w:val="003F3DFA"/>
    <w:rsid w:val="003F6E77"/>
    <w:rsid w:val="003F7715"/>
    <w:rsid w:val="0040065B"/>
    <w:rsid w:val="00401A1A"/>
    <w:rsid w:val="00402928"/>
    <w:rsid w:val="00402D37"/>
    <w:rsid w:val="00402D9F"/>
    <w:rsid w:val="00403A13"/>
    <w:rsid w:val="00403EF0"/>
    <w:rsid w:val="00406416"/>
    <w:rsid w:val="00406BF8"/>
    <w:rsid w:val="00407951"/>
    <w:rsid w:val="00410FC3"/>
    <w:rsid w:val="00411166"/>
    <w:rsid w:val="004140BB"/>
    <w:rsid w:val="00414F87"/>
    <w:rsid w:val="00415B50"/>
    <w:rsid w:val="004160A7"/>
    <w:rsid w:val="00417556"/>
    <w:rsid w:val="0042005B"/>
    <w:rsid w:val="004207CF"/>
    <w:rsid w:val="004212C7"/>
    <w:rsid w:val="00424703"/>
    <w:rsid w:val="00425972"/>
    <w:rsid w:val="00430813"/>
    <w:rsid w:val="00433E01"/>
    <w:rsid w:val="0043745A"/>
    <w:rsid w:val="00441D88"/>
    <w:rsid w:val="00446EE2"/>
    <w:rsid w:val="00446F5C"/>
    <w:rsid w:val="0044789C"/>
    <w:rsid w:val="00451E01"/>
    <w:rsid w:val="00455889"/>
    <w:rsid w:val="00455B4B"/>
    <w:rsid w:val="00456FAA"/>
    <w:rsid w:val="00457E43"/>
    <w:rsid w:val="0046035C"/>
    <w:rsid w:val="004615B4"/>
    <w:rsid w:val="00461D4A"/>
    <w:rsid w:val="00473A99"/>
    <w:rsid w:val="004752BD"/>
    <w:rsid w:val="00476CA2"/>
    <w:rsid w:val="004833EB"/>
    <w:rsid w:val="004865B8"/>
    <w:rsid w:val="004903E2"/>
    <w:rsid w:val="004931AC"/>
    <w:rsid w:val="004936EB"/>
    <w:rsid w:val="004939D7"/>
    <w:rsid w:val="004959A2"/>
    <w:rsid w:val="004A061C"/>
    <w:rsid w:val="004A21DD"/>
    <w:rsid w:val="004A382D"/>
    <w:rsid w:val="004A739C"/>
    <w:rsid w:val="004B1D6E"/>
    <w:rsid w:val="004B392F"/>
    <w:rsid w:val="004B3E80"/>
    <w:rsid w:val="004B6A9C"/>
    <w:rsid w:val="004C0B05"/>
    <w:rsid w:val="004C2048"/>
    <w:rsid w:val="004C245E"/>
    <w:rsid w:val="004C2F06"/>
    <w:rsid w:val="004C43C5"/>
    <w:rsid w:val="004C4C8C"/>
    <w:rsid w:val="004C5E68"/>
    <w:rsid w:val="004D00BC"/>
    <w:rsid w:val="004D2A72"/>
    <w:rsid w:val="004D4CEE"/>
    <w:rsid w:val="004D6A3E"/>
    <w:rsid w:val="004E0481"/>
    <w:rsid w:val="004E1C9F"/>
    <w:rsid w:val="004E25CD"/>
    <w:rsid w:val="004E5CE5"/>
    <w:rsid w:val="004E70C7"/>
    <w:rsid w:val="004F1467"/>
    <w:rsid w:val="004F4CA5"/>
    <w:rsid w:val="005007F5"/>
    <w:rsid w:val="00501957"/>
    <w:rsid w:val="00503262"/>
    <w:rsid w:val="005032C8"/>
    <w:rsid w:val="00503911"/>
    <w:rsid w:val="00505700"/>
    <w:rsid w:val="00507928"/>
    <w:rsid w:val="00510414"/>
    <w:rsid w:val="00512C6D"/>
    <w:rsid w:val="00512D12"/>
    <w:rsid w:val="00514D37"/>
    <w:rsid w:val="00516E2D"/>
    <w:rsid w:val="005202AC"/>
    <w:rsid w:val="00522E90"/>
    <w:rsid w:val="00522EB8"/>
    <w:rsid w:val="005304EA"/>
    <w:rsid w:val="00530ADE"/>
    <w:rsid w:val="00532F7F"/>
    <w:rsid w:val="00534EB1"/>
    <w:rsid w:val="00534EF2"/>
    <w:rsid w:val="0053658B"/>
    <w:rsid w:val="005369F9"/>
    <w:rsid w:val="005374CF"/>
    <w:rsid w:val="00540308"/>
    <w:rsid w:val="005415D8"/>
    <w:rsid w:val="005419DF"/>
    <w:rsid w:val="00542315"/>
    <w:rsid w:val="00550A38"/>
    <w:rsid w:val="00553467"/>
    <w:rsid w:val="00553BEF"/>
    <w:rsid w:val="00556621"/>
    <w:rsid w:val="00557173"/>
    <w:rsid w:val="00562957"/>
    <w:rsid w:val="00563999"/>
    <w:rsid w:val="00570809"/>
    <w:rsid w:val="0057424F"/>
    <w:rsid w:val="00575904"/>
    <w:rsid w:val="00575B61"/>
    <w:rsid w:val="00575C40"/>
    <w:rsid w:val="005768CC"/>
    <w:rsid w:val="00576ABD"/>
    <w:rsid w:val="00581960"/>
    <w:rsid w:val="00582145"/>
    <w:rsid w:val="00583FA2"/>
    <w:rsid w:val="005844AC"/>
    <w:rsid w:val="0059382B"/>
    <w:rsid w:val="00594C44"/>
    <w:rsid w:val="005A50F5"/>
    <w:rsid w:val="005A6C63"/>
    <w:rsid w:val="005B5862"/>
    <w:rsid w:val="005C3119"/>
    <w:rsid w:val="005C3DCF"/>
    <w:rsid w:val="005C6F90"/>
    <w:rsid w:val="005D2AF8"/>
    <w:rsid w:val="005D49ED"/>
    <w:rsid w:val="005D75F1"/>
    <w:rsid w:val="005D7A3B"/>
    <w:rsid w:val="005E03AB"/>
    <w:rsid w:val="005E1AC2"/>
    <w:rsid w:val="005E2CFB"/>
    <w:rsid w:val="005E4BCF"/>
    <w:rsid w:val="005E568C"/>
    <w:rsid w:val="005E6332"/>
    <w:rsid w:val="005E6968"/>
    <w:rsid w:val="005E7086"/>
    <w:rsid w:val="005E7B78"/>
    <w:rsid w:val="005F42F9"/>
    <w:rsid w:val="005F7048"/>
    <w:rsid w:val="005F71F7"/>
    <w:rsid w:val="00603B24"/>
    <w:rsid w:val="006112EB"/>
    <w:rsid w:val="00611DB8"/>
    <w:rsid w:val="00616865"/>
    <w:rsid w:val="00622617"/>
    <w:rsid w:val="006279F3"/>
    <w:rsid w:val="00630730"/>
    <w:rsid w:val="006315F8"/>
    <w:rsid w:val="00631904"/>
    <w:rsid w:val="00632848"/>
    <w:rsid w:val="00633736"/>
    <w:rsid w:val="00634633"/>
    <w:rsid w:val="006374FB"/>
    <w:rsid w:val="00640D9B"/>
    <w:rsid w:val="00640E4B"/>
    <w:rsid w:val="00640E9D"/>
    <w:rsid w:val="00640F43"/>
    <w:rsid w:val="0064119E"/>
    <w:rsid w:val="006415D8"/>
    <w:rsid w:val="0064248C"/>
    <w:rsid w:val="00643165"/>
    <w:rsid w:val="0064349A"/>
    <w:rsid w:val="00644DC2"/>
    <w:rsid w:val="006508AB"/>
    <w:rsid w:val="006576B2"/>
    <w:rsid w:val="00660867"/>
    <w:rsid w:val="00661942"/>
    <w:rsid w:val="006635E7"/>
    <w:rsid w:val="00663806"/>
    <w:rsid w:val="006642AD"/>
    <w:rsid w:val="00667867"/>
    <w:rsid w:val="00670DB9"/>
    <w:rsid w:val="00672796"/>
    <w:rsid w:val="006808C2"/>
    <w:rsid w:val="00684C00"/>
    <w:rsid w:val="006851F7"/>
    <w:rsid w:val="00685F08"/>
    <w:rsid w:val="0069163E"/>
    <w:rsid w:val="0069305F"/>
    <w:rsid w:val="006940AE"/>
    <w:rsid w:val="0069429E"/>
    <w:rsid w:val="00694695"/>
    <w:rsid w:val="00695A86"/>
    <w:rsid w:val="006A26B7"/>
    <w:rsid w:val="006A43B4"/>
    <w:rsid w:val="006B00E5"/>
    <w:rsid w:val="006B0DEF"/>
    <w:rsid w:val="006B5313"/>
    <w:rsid w:val="006B7A16"/>
    <w:rsid w:val="006C0581"/>
    <w:rsid w:val="006C1A98"/>
    <w:rsid w:val="006C1E51"/>
    <w:rsid w:val="006C75C3"/>
    <w:rsid w:val="006C7D9D"/>
    <w:rsid w:val="006D1DBA"/>
    <w:rsid w:val="006D20C5"/>
    <w:rsid w:val="006D20C8"/>
    <w:rsid w:val="006D5340"/>
    <w:rsid w:val="006E0020"/>
    <w:rsid w:val="006E3CC1"/>
    <w:rsid w:val="006E444B"/>
    <w:rsid w:val="006E67A8"/>
    <w:rsid w:val="006E7957"/>
    <w:rsid w:val="006E7D54"/>
    <w:rsid w:val="006F058A"/>
    <w:rsid w:val="006F4D6D"/>
    <w:rsid w:val="006F5427"/>
    <w:rsid w:val="006F730D"/>
    <w:rsid w:val="00701385"/>
    <w:rsid w:val="00704F6F"/>
    <w:rsid w:val="00705920"/>
    <w:rsid w:val="00707201"/>
    <w:rsid w:val="0070782A"/>
    <w:rsid w:val="007101A3"/>
    <w:rsid w:val="00710453"/>
    <w:rsid w:val="00710665"/>
    <w:rsid w:val="007171B3"/>
    <w:rsid w:val="00720A66"/>
    <w:rsid w:val="007247CC"/>
    <w:rsid w:val="00725003"/>
    <w:rsid w:val="00732AC2"/>
    <w:rsid w:val="00737334"/>
    <w:rsid w:val="007373E6"/>
    <w:rsid w:val="00737609"/>
    <w:rsid w:val="007420D9"/>
    <w:rsid w:val="007421F2"/>
    <w:rsid w:val="007431BC"/>
    <w:rsid w:val="00745BA5"/>
    <w:rsid w:val="00746EF0"/>
    <w:rsid w:val="00747818"/>
    <w:rsid w:val="007478E9"/>
    <w:rsid w:val="007520D3"/>
    <w:rsid w:val="00752882"/>
    <w:rsid w:val="007545D8"/>
    <w:rsid w:val="00755798"/>
    <w:rsid w:val="00757463"/>
    <w:rsid w:val="007576FE"/>
    <w:rsid w:val="00760A1B"/>
    <w:rsid w:val="00760DE3"/>
    <w:rsid w:val="007624B2"/>
    <w:rsid w:val="00762E61"/>
    <w:rsid w:val="00763871"/>
    <w:rsid w:val="0076575F"/>
    <w:rsid w:val="00765BBD"/>
    <w:rsid w:val="00765C07"/>
    <w:rsid w:val="00772ADF"/>
    <w:rsid w:val="00774BDE"/>
    <w:rsid w:val="00776358"/>
    <w:rsid w:val="007766B5"/>
    <w:rsid w:val="0078021C"/>
    <w:rsid w:val="0078041F"/>
    <w:rsid w:val="00781952"/>
    <w:rsid w:val="00781C8A"/>
    <w:rsid w:val="00782E98"/>
    <w:rsid w:val="00783509"/>
    <w:rsid w:val="0078539B"/>
    <w:rsid w:val="00785571"/>
    <w:rsid w:val="00786FE9"/>
    <w:rsid w:val="00791DE8"/>
    <w:rsid w:val="007953C7"/>
    <w:rsid w:val="00797622"/>
    <w:rsid w:val="007A2E96"/>
    <w:rsid w:val="007A52A1"/>
    <w:rsid w:val="007A66AB"/>
    <w:rsid w:val="007A6FED"/>
    <w:rsid w:val="007B1EAE"/>
    <w:rsid w:val="007B5156"/>
    <w:rsid w:val="007B7588"/>
    <w:rsid w:val="007C0462"/>
    <w:rsid w:val="007C17F7"/>
    <w:rsid w:val="007C399A"/>
    <w:rsid w:val="007D3F9A"/>
    <w:rsid w:val="007D50DE"/>
    <w:rsid w:val="007D7216"/>
    <w:rsid w:val="007E03A5"/>
    <w:rsid w:val="007E2CB6"/>
    <w:rsid w:val="007E72AB"/>
    <w:rsid w:val="007E7999"/>
    <w:rsid w:val="007E7D35"/>
    <w:rsid w:val="007E7D74"/>
    <w:rsid w:val="007F1E43"/>
    <w:rsid w:val="007F36F3"/>
    <w:rsid w:val="007F5218"/>
    <w:rsid w:val="007F6506"/>
    <w:rsid w:val="007F74EF"/>
    <w:rsid w:val="00800AB1"/>
    <w:rsid w:val="00801BEB"/>
    <w:rsid w:val="0080246A"/>
    <w:rsid w:val="0080422D"/>
    <w:rsid w:val="00805CBD"/>
    <w:rsid w:val="00806385"/>
    <w:rsid w:val="008116EC"/>
    <w:rsid w:val="0081431B"/>
    <w:rsid w:val="008177CD"/>
    <w:rsid w:val="008203C9"/>
    <w:rsid w:val="00823493"/>
    <w:rsid w:val="00823870"/>
    <w:rsid w:val="00824E31"/>
    <w:rsid w:val="008332E1"/>
    <w:rsid w:val="00833F22"/>
    <w:rsid w:val="008358DD"/>
    <w:rsid w:val="00841B35"/>
    <w:rsid w:val="00844C99"/>
    <w:rsid w:val="0085040A"/>
    <w:rsid w:val="0085076E"/>
    <w:rsid w:val="00854E23"/>
    <w:rsid w:val="00855F3B"/>
    <w:rsid w:val="0085701F"/>
    <w:rsid w:val="008604E4"/>
    <w:rsid w:val="0086202C"/>
    <w:rsid w:val="00867AC9"/>
    <w:rsid w:val="00870506"/>
    <w:rsid w:val="00870C12"/>
    <w:rsid w:val="0087509A"/>
    <w:rsid w:val="00875B77"/>
    <w:rsid w:val="00875FEC"/>
    <w:rsid w:val="00876D33"/>
    <w:rsid w:val="00882C3C"/>
    <w:rsid w:val="008869E2"/>
    <w:rsid w:val="00893C6B"/>
    <w:rsid w:val="008968EA"/>
    <w:rsid w:val="00896FAA"/>
    <w:rsid w:val="00897F24"/>
    <w:rsid w:val="008A03A0"/>
    <w:rsid w:val="008A194E"/>
    <w:rsid w:val="008A5DF4"/>
    <w:rsid w:val="008A656C"/>
    <w:rsid w:val="008B2CD6"/>
    <w:rsid w:val="008B375F"/>
    <w:rsid w:val="008B4FED"/>
    <w:rsid w:val="008B7A80"/>
    <w:rsid w:val="008C4CDA"/>
    <w:rsid w:val="008C5301"/>
    <w:rsid w:val="008C5C42"/>
    <w:rsid w:val="008C6A7C"/>
    <w:rsid w:val="008D3F76"/>
    <w:rsid w:val="008D6E95"/>
    <w:rsid w:val="008E0D8C"/>
    <w:rsid w:val="008E50FD"/>
    <w:rsid w:val="008F1EA0"/>
    <w:rsid w:val="008F2DC2"/>
    <w:rsid w:val="008F4005"/>
    <w:rsid w:val="008F66D5"/>
    <w:rsid w:val="008F739E"/>
    <w:rsid w:val="0090007E"/>
    <w:rsid w:val="009040A5"/>
    <w:rsid w:val="00904845"/>
    <w:rsid w:val="00905C56"/>
    <w:rsid w:val="009060FD"/>
    <w:rsid w:val="00906BC3"/>
    <w:rsid w:val="00906FC6"/>
    <w:rsid w:val="00912D6E"/>
    <w:rsid w:val="0091307D"/>
    <w:rsid w:val="009143C7"/>
    <w:rsid w:val="00915F06"/>
    <w:rsid w:val="00917D5C"/>
    <w:rsid w:val="00924113"/>
    <w:rsid w:val="009243CA"/>
    <w:rsid w:val="00925A18"/>
    <w:rsid w:val="00940E05"/>
    <w:rsid w:val="00941087"/>
    <w:rsid w:val="00941E1E"/>
    <w:rsid w:val="00943B20"/>
    <w:rsid w:val="00947FC4"/>
    <w:rsid w:val="00950934"/>
    <w:rsid w:val="0095185F"/>
    <w:rsid w:val="00953D34"/>
    <w:rsid w:val="00955FE6"/>
    <w:rsid w:val="00956ED0"/>
    <w:rsid w:val="00961D02"/>
    <w:rsid w:val="00963FBD"/>
    <w:rsid w:val="00967F34"/>
    <w:rsid w:val="009779EF"/>
    <w:rsid w:val="009811BF"/>
    <w:rsid w:val="00986E99"/>
    <w:rsid w:val="0099270F"/>
    <w:rsid w:val="00992E5F"/>
    <w:rsid w:val="00993F60"/>
    <w:rsid w:val="00994189"/>
    <w:rsid w:val="00994431"/>
    <w:rsid w:val="00994A6A"/>
    <w:rsid w:val="00994AC3"/>
    <w:rsid w:val="009952B1"/>
    <w:rsid w:val="009A0BD1"/>
    <w:rsid w:val="009A1DF4"/>
    <w:rsid w:val="009A3472"/>
    <w:rsid w:val="009A3ED4"/>
    <w:rsid w:val="009A4142"/>
    <w:rsid w:val="009A4F0C"/>
    <w:rsid w:val="009A64F5"/>
    <w:rsid w:val="009B002C"/>
    <w:rsid w:val="009B1B47"/>
    <w:rsid w:val="009B3662"/>
    <w:rsid w:val="009B62C7"/>
    <w:rsid w:val="009B7C74"/>
    <w:rsid w:val="009D1303"/>
    <w:rsid w:val="009D4676"/>
    <w:rsid w:val="009E01D3"/>
    <w:rsid w:val="009E3695"/>
    <w:rsid w:val="009E43AB"/>
    <w:rsid w:val="009F0484"/>
    <w:rsid w:val="009F305F"/>
    <w:rsid w:val="009F334B"/>
    <w:rsid w:val="009F7192"/>
    <w:rsid w:val="00A0170E"/>
    <w:rsid w:val="00A025B9"/>
    <w:rsid w:val="00A02A8F"/>
    <w:rsid w:val="00A05406"/>
    <w:rsid w:val="00A0648F"/>
    <w:rsid w:val="00A07D53"/>
    <w:rsid w:val="00A13E79"/>
    <w:rsid w:val="00A16C7A"/>
    <w:rsid w:val="00A313CC"/>
    <w:rsid w:val="00A3287D"/>
    <w:rsid w:val="00A32CCA"/>
    <w:rsid w:val="00A347D1"/>
    <w:rsid w:val="00A35929"/>
    <w:rsid w:val="00A36423"/>
    <w:rsid w:val="00A37183"/>
    <w:rsid w:val="00A467C9"/>
    <w:rsid w:val="00A53147"/>
    <w:rsid w:val="00A53A98"/>
    <w:rsid w:val="00A53FCB"/>
    <w:rsid w:val="00A544F3"/>
    <w:rsid w:val="00A54652"/>
    <w:rsid w:val="00A54B85"/>
    <w:rsid w:val="00A60E18"/>
    <w:rsid w:val="00A61241"/>
    <w:rsid w:val="00A64FDF"/>
    <w:rsid w:val="00A657C0"/>
    <w:rsid w:val="00A71645"/>
    <w:rsid w:val="00A74F04"/>
    <w:rsid w:val="00A75339"/>
    <w:rsid w:val="00A76062"/>
    <w:rsid w:val="00A77F9B"/>
    <w:rsid w:val="00A801BF"/>
    <w:rsid w:val="00A80800"/>
    <w:rsid w:val="00A835BE"/>
    <w:rsid w:val="00A84AAB"/>
    <w:rsid w:val="00A84EB1"/>
    <w:rsid w:val="00A87250"/>
    <w:rsid w:val="00A90ED8"/>
    <w:rsid w:val="00A91A7A"/>
    <w:rsid w:val="00A92FF6"/>
    <w:rsid w:val="00A9435A"/>
    <w:rsid w:val="00A94EB8"/>
    <w:rsid w:val="00A977A7"/>
    <w:rsid w:val="00AA03D6"/>
    <w:rsid w:val="00AA242D"/>
    <w:rsid w:val="00AA36EF"/>
    <w:rsid w:val="00AA47AB"/>
    <w:rsid w:val="00AA5892"/>
    <w:rsid w:val="00AA6A73"/>
    <w:rsid w:val="00AB2D16"/>
    <w:rsid w:val="00AB7EAF"/>
    <w:rsid w:val="00AC00C8"/>
    <w:rsid w:val="00AC4785"/>
    <w:rsid w:val="00AC4BBC"/>
    <w:rsid w:val="00AC54E3"/>
    <w:rsid w:val="00AC5EC4"/>
    <w:rsid w:val="00AC7FA8"/>
    <w:rsid w:val="00AD0A33"/>
    <w:rsid w:val="00AD1091"/>
    <w:rsid w:val="00AD13A7"/>
    <w:rsid w:val="00AD30B0"/>
    <w:rsid w:val="00AD6E34"/>
    <w:rsid w:val="00AE0495"/>
    <w:rsid w:val="00AE322D"/>
    <w:rsid w:val="00AE38F4"/>
    <w:rsid w:val="00AE4C17"/>
    <w:rsid w:val="00AE55F0"/>
    <w:rsid w:val="00AE6456"/>
    <w:rsid w:val="00AF105B"/>
    <w:rsid w:val="00AF2FD7"/>
    <w:rsid w:val="00AF7D82"/>
    <w:rsid w:val="00B0101E"/>
    <w:rsid w:val="00B04668"/>
    <w:rsid w:val="00B132CC"/>
    <w:rsid w:val="00B14153"/>
    <w:rsid w:val="00B17227"/>
    <w:rsid w:val="00B17DAE"/>
    <w:rsid w:val="00B20210"/>
    <w:rsid w:val="00B21056"/>
    <w:rsid w:val="00B23850"/>
    <w:rsid w:val="00B26C24"/>
    <w:rsid w:val="00B27040"/>
    <w:rsid w:val="00B278FE"/>
    <w:rsid w:val="00B30B8C"/>
    <w:rsid w:val="00B31087"/>
    <w:rsid w:val="00B323BE"/>
    <w:rsid w:val="00B32A8E"/>
    <w:rsid w:val="00B34A7D"/>
    <w:rsid w:val="00B36420"/>
    <w:rsid w:val="00B365BF"/>
    <w:rsid w:val="00B366C9"/>
    <w:rsid w:val="00B37A12"/>
    <w:rsid w:val="00B40033"/>
    <w:rsid w:val="00B41B08"/>
    <w:rsid w:val="00B43205"/>
    <w:rsid w:val="00B44836"/>
    <w:rsid w:val="00B44EAB"/>
    <w:rsid w:val="00B451CD"/>
    <w:rsid w:val="00B45D06"/>
    <w:rsid w:val="00B46CFE"/>
    <w:rsid w:val="00B47596"/>
    <w:rsid w:val="00B500B8"/>
    <w:rsid w:val="00B509A2"/>
    <w:rsid w:val="00B50A89"/>
    <w:rsid w:val="00B52CC8"/>
    <w:rsid w:val="00B54FB8"/>
    <w:rsid w:val="00B5678C"/>
    <w:rsid w:val="00B56BBB"/>
    <w:rsid w:val="00B56BEE"/>
    <w:rsid w:val="00B6052C"/>
    <w:rsid w:val="00B61A97"/>
    <w:rsid w:val="00B61EFB"/>
    <w:rsid w:val="00B63C96"/>
    <w:rsid w:val="00B657D8"/>
    <w:rsid w:val="00B67F23"/>
    <w:rsid w:val="00B751C9"/>
    <w:rsid w:val="00B80A36"/>
    <w:rsid w:val="00B80C51"/>
    <w:rsid w:val="00B84E49"/>
    <w:rsid w:val="00B85657"/>
    <w:rsid w:val="00B86C05"/>
    <w:rsid w:val="00B86E6A"/>
    <w:rsid w:val="00B9341E"/>
    <w:rsid w:val="00B93C77"/>
    <w:rsid w:val="00B967B6"/>
    <w:rsid w:val="00B97B15"/>
    <w:rsid w:val="00BA01C2"/>
    <w:rsid w:val="00BA254E"/>
    <w:rsid w:val="00BA2AC1"/>
    <w:rsid w:val="00BA4448"/>
    <w:rsid w:val="00BA56C6"/>
    <w:rsid w:val="00BB2372"/>
    <w:rsid w:val="00BB3062"/>
    <w:rsid w:val="00BB3264"/>
    <w:rsid w:val="00BB4E27"/>
    <w:rsid w:val="00BC441C"/>
    <w:rsid w:val="00BC54A2"/>
    <w:rsid w:val="00BD077E"/>
    <w:rsid w:val="00BD2D27"/>
    <w:rsid w:val="00BD47FC"/>
    <w:rsid w:val="00BD4DCB"/>
    <w:rsid w:val="00BD56CC"/>
    <w:rsid w:val="00BE15EA"/>
    <w:rsid w:val="00BF4228"/>
    <w:rsid w:val="00BF5CD1"/>
    <w:rsid w:val="00BF641A"/>
    <w:rsid w:val="00C01950"/>
    <w:rsid w:val="00C0195E"/>
    <w:rsid w:val="00C03592"/>
    <w:rsid w:val="00C045CD"/>
    <w:rsid w:val="00C05B05"/>
    <w:rsid w:val="00C10D5C"/>
    <w:rsid w:val="00C14AD6"/>
    <w:rsid w:val="00C16F12"/>
    <w:rsid w:val="00C2092D"/>
    <w:rsid w:val="00C249D1"/>
    <w:rsid w:val="00C27787"/>
    <w:rsid w:val="00C27AF3"/>
    <w:rsid w:val="00C27E14"/>
    <w:rsid w:val="00C30E59"/>
    <w:rsid w:val="00C31EE4"/>
    <w:rsid w:val="00C342D9"/>
    <w:rsid w:val="00C34797"/>
    <w:rsid w:val="00C41FED"/>
    <w:rsid w:val="00C4227D"/>
    <w:rsid w:val="00C474F3"/>
    <w:rsid w:val="00C47633"/>
    <w:rsid w:val="00C5095F"/>
    <w:rsid w:val="00C50F7C"/>
    <w:rsid w:val="00C52924"/>
    <w:rsid w:val="00C531BE"/>
    <w:rsid w:val="00C636F0"/>
    <w:rsid w:val="00C6425A"/>
    <w:rsid w:val="00C6551C"/>
    <w:rsid w:val="00C6732E"/>
    <w:rsid w:val="00C70CD8"/>
    <w:rsid w:val="00C71B2D"/>
    <w:rsid w:val="00C733D2"/>
    <w:rsid w:val="00C757D3"/>
    <w:rsid w:val="00C7663C"/>
    <w:rsid w:val="00C768BC"/>
    <w:rsid w:val="00C77150"/>
    <w:rsid w:val="00C7790C"/>
    <w:rsid w:val="00C77D41"/>
    <w:rsid w:val="00C77DDF"/>
    <w:rsid w:val="00C77EE4"/>
    <w:rsid w:val="00C807D1"/>
    <w:rsid w:val="00C8175B"/>
    <w:rsid w:val="00C82439"/>
    <w:rsid w:val="00C90669"/>
    <w:rsid w:val="00C92529"/>
    <w:rsid w:val="00C94F10"/>
    <w:rsid w:val="00C9512E"/>
    <w:rsid w:val="00C977AA"/>
    <w:rsid w:val="00CA1282"/>
    <w:rsid w:val="00CA1A77"/>
    <w:rsid w:val="00CA22D6"/>
    <w:rsid w:val="00CA3E0E"/>
    <w:rsid w:val="00CA610D"/>
    <w:rsid w:val="00CA6CA4"/>
    <w:rsid w:val="00CB1F12"/>
    <w:rsid w:val="00CB3EBD"/>
    <w:rsid w:val="00CB6AB1"/>
    <w:rsid w:val="00CB783B"/>
    <w:rsid w:val="00CC176F"/>
    <w:rsid w:val="00CC47D2"/>
    <w:rsid w:val="00CC4AD3"/>
    <w:rsid w:val="00CC68CD"/>
    <w:rsid w:val="00CD145E"/>
    <w:rsid w:val="00CD4196"/>
    <w:rsid w:val="00CD6232"/>
    <w:rsid w:val="00CD7BAD"/>
    <w:rsid w:val="00CE0D31"/>
    <w:rsid w:val="00CE3121"/>
    <w:rsid w:val="00CE65BF"/>
    <w:rsid w:val="00CF2A54"/>
    <w:rsid w:val="00CF3482"/>
    <w:rsid w:val="00CF3834"/>
    <w:rsid w:val="00CF3C34"/>
    <w:rsid w:val="00CF509F"/>
    <w:rsid w:val="00CF560A"/>
    <w:rsid w:val="00D001DB"/>
    <w:rsid w:val="00D0051D"/>
    <w:rsid w:val="00D0463D"/>
    <w:rsid w:val="00D04D89"/>
    <w:rsid w:val="00D06FB9"/>
    <w:rsid w:val="00D13290"/>
    <w:rsid w:val="00D14242"/>
    <w:rsid w:val="00D15891"/>
    <w:rsid w:val="00D15A45"/>
    <w:rsid w:val="00D20FBA"/>
    <w:rsid w:val="00D22782"/>
    <w:rsid w:val="00D23EB4"/>
    <w:rsid w:val="00D31B35"/>
    <w:rsid w:val="00D31D74"/>
    <w:rsid w:val="00D37B3D"/>
    <w:rsid w:val="00D40AFB"/>
    <w:rsid w:val="00D47CF9"/>
    <w:rsid w:val="00D501A4"/>
    <w:rsid w:val="00D51614"/>
    <w:rsid w:val="00D53C70"/>
    <w:rsid w:val="00D56E11"/>
    <w:rsid w:val="00D6034E"/>
    <w:rsid w:val="00D61A14"/>
    <w:rsid w:val="00D67EE1"/>
    <w:rsid w:val="00D74C9F"/>
    <w:rsid w:val="00D7578C"/>
    <w:rsid w:val="00D7694D"/>
    <w:rsid w:val="00D7697B"/>
    <w:rsid w:val="00D76E9B"/>
    <w:rsid w:val="00D77387"/>
    <w:rsid w:val="00D80ED4"/>
    <w:rsid w:val="00D84316"/>
    <w:rsid w:val="00D876C9"/>
    <w:rsid w:val="00D878BA"/>
    <w:rsid w:val="00D91B65"/>
    <w:rsid w:val="00D92F9B"/>
    <w:rsid w:val="00D96115"/>
    <w:rsid w:val="00D962C8"/>
    <w:rsid w:val="00D97ADE"/>
    <w:rsid w:val="00DA194F"/>
    <w:rsid w:val="00DA297C"/>
    <w:rsid w:val="00DA3406"/>
    <w:rsid w:val="00DA3CE4"/>
    <w:rsid w:val="00DA72F5"/>
    <w:rsid w:val="00DA78B8"/>
    <w:rsid w:val="00DB4AF6"/>
    <w:rsid w:val="00DC290D"/>
    <w:rsid w:val="00DC2AC5"/>
    <w:rsid w:val="00DC3698"/>
    <w:rsid w:val="00DC4007"/>
    <w:rsid w:val="00DC5993"/>
    <w:rsid w:val="00DC6761"/>
    <w:rsid w:val="00DC6C0A"/>
    <w:rsid w:val="00DC7836"/>
    <w:rsid w:val="00DD01AF"/>
    <w:rsid w:val="00DD0D13"/>
    <w:rsid w:val="00DD14CE"/>
    <w:rsid w:val="00DD22BF"/>
    <w:rsid w:val="00DD2B02"/>
    <w:rsid w:val="00DD3E68"/>
    <w:rsid w:val="00DD494D"/>
    <w:rsid w:val="00DD5C8F"/>
    <w:rsid w:val="00DD6A76"/>
    <w:rsid w:val="00DE0531"/>
    <w:rsid w:val="00DE2A99"/>
    <w:rsid w:val="00DE4DDD"/>
    <w:rsid w:val="00DE6CE0"/>
    <w:rsid w:val="00DE745D"/>
    <w:rsid w:val="00DF0484"/>
    <w:rsid w:val="00DF058D"/>
    <w:rsid w:val="00DF2ABE"/>
    <w:rsid w:val="00DF3D42"/>
    <w:rsid w:val="00DF458C"/>
    <w:rsid w:val="00E01A5B"/>
    <w:rsid w:val="00E020AD"/>
    <w:rsid w:val="00E040AB"/>
    <w:rsid w:val="00E04A98"/>
    <w:rsid w:val="00E05B43"/>
    <w:rsid w:val="00E05DE9"/>
    <w:rsid w:val="00E11848"/>
    <w:rsid w:val="00E16240"/>
    <w:rsid w:val="00E22FE5"/>
    <w:rsid w:val="00E24F1C"/>
    <w:rsid w:val="00E3095E"/>
    <w:rsid w:val="00E30F6A"/>
    <w:rsid w:val="00E31C7D"/>
    <w:rsid w:val="00E33CE5"/>
    <w:rsid w:val="00E3686E"/>
    <w:rsid w:val="00E37B9C"/>
    <w:rsid w:val="00E37C12"/>
    <w:rsid w:val="00E42421"/>
    <w:rsid w:val="00E44D8E"/>
    <w:rsid w:val="00E45C04"/>
    <w:rsid w:val="00E47821"/>
    <w:rsid w:val="00E504A2"/>
    <w:rsid w:val="00E6191A"/>
    <w:rsid w:val="00E61AB3"/>
    <w:rsid w:val="00E629E3"/>
    <w:rsid w:val="00E66FF5"/>
    <w:rsid w:val="00E70CC3"/>
    <w:rsid w:val="00E711B4"/>
    <w:rsid w:val="00E72644"/>
    <w:rsid w:val="00E72739"/>
    <w:rsid w:val="00E72A5F"/>
    <w:rsid w:val="00E7311B"/>
    <w:rsid w:val="00E817B5"/>
    <w:rsid w:val="00E83FCB"/>
    <w:rsid w:val="00E9099B"/>
    <w:rsid w:val="00E92E0F"/>
    <w:rsid w:val="00E9473D"/>
    <w:rsid w:val="00E94D4E"/>
    <w:rsid w:val="00E9561F"/>
    <w:rsid w:val="00E95A87"/>
    <w:rsid w:val="00EA3D7A"/>
    <w:rsid w:val="00EA5606"/>
    <w:rsid w:val="00EA6457"/>
    <w:rsid w:val="00EA6635"/>
    <w:rsid w:val="00EA7466"/>
    <w:rsid w:val="00EA7469"/>
    <w:rsid w:val="00EA7D6E"/>
    <w:rsid w:val="00EB01EB"/>
    <w:rsid w:val="00EB0A2E"/>
    <w:rsid w:val="00EB1422"/>
    <w:rsid w:val="00EB2664"/>
    <w:rsid w:val="00EB465C"/>
    <w:rsid w:val="00EC0C81"/>
    <w:rsid w:val="00EC10EF"/>
    <w:rsid w:val="00EC1758"/>
    <w:rsid w:val="00EC4A49"/>
    <w:rsid w:val="00EC67E2"/>
    <w:rsid w:val="00EC6A0B"/>
    <w:rsid w:val="00ED0DD5"/>
    <w:rsid w:val="00ED114F"/>
    <w:rsid w:val="00ED39E8"/>
    <w:rsid w:val="00ED4176"/>
    <w:rsid w:val="00ED539B"/>
    <w:rsid w:val="00EE12D9"/>
    <w:rsid w:val="00EE17B1"/>
    <w:rsid w:val="00EE3709"/>
    <w:rsid w:val="00EE39EA"/>
    <w:rsid w:val="00EE70F7"/>
    <w:rsid w:val="00EE7348"/>
    <w:rsid w:val="00EF238A"/>
    <w:rsid w:val="00EF539F"/>
    <w:rsid w:val="00F005CE"/>
    <w:rsid w:val="00F00829"/>
    <w:rsid w:val="00F00ACB"/>
    <w:rsid w:val="00F017DF"/>
    <w:rsid w:val="00F0196A"/>
    <w:rsid w:val="00F04C67"/>
    <w:rsid w:val="00F06FE7"/>
    <w:rsid w:val="00F07035"/>
    <w:rsid w:val="00F11B79"/>
    <w:rsid w:val="00F13A54"/>
    <w:rsid w:val="00F167F9"/>
    <w:rsid w:val="00F169DD"/>
    <w:rsid w:val="00F16BB0"/>
    <w:rsid w:val="00F20B9E"/>
    <w:rsid w:val="00F22EDB"/>
    <w:rsid w:val="00F232DA"/>
    <w:rsid w:val="00F250DC"/>
    <w:rsid w:val="00F27587"/>
    <w:rsid w:val="00F277F0"/>
    <w:rsid w:val="00F30D34"/>
    <w:rsid w:val="00F3463C"/>
    <w:rsid w:val="00F34B38"/>
    <w:rsid w:val="00F34CEC"/>
    <w:rsid w:val="00F35A6C"/>
    <w:rsid w:val="00F36829"/>
    <w:rsid w:val="00F405B4"/>
    <w:rsid w:val="00F40A46"/>
    <w:rsid w:val="00F426F7"/>
    <w:rsid w:val="00F43FD4"/>
    <w:rsid w:val="00F45371"/>
    <w:rsid w:val="00F45482"/>
    <w:rsid w:val="00F46177"/>
    <w:rsid w:val="00F469F0"/>
    <w:rsid w:val="00F519A3"/>
    <w:rsid w:val="00F528CA"/>
    <w:rsid w:val="00F600B1"/>
    <w:rsid w:val="00F6021F"/>
    <w:rsid w:val="00F61326"/>
    <w:rsid w:val="00F6171E"/>
    <w:rsid w:val="00F6749D"/>
    <w:rsid w:val="00F678B8"/>
    <w:rsid w:val="00F7030E"/>
    <w:rsid w:val="00F72A31"/>
    <w:rsid w:val="00F73C85"/>
    <w:rsid w:val="00F77C8F"/>
    <w:rsid w:val="00F77CAD"/>
    <w:rsid w:val="00F81031"/>
    <w:rsid w:val="00F829D9"/>
    <w:rsid w:val="00F83BAF"/>
    <w:rsid w:val="00F90163"/>
    <w:rsid w:val="00F91763"/>
    <w:rsid w:val="00F93AF4"/>
    <w:rsid w:val="00FA00AC"/>
    <w:rsid w:val="00FA126E"/>
    <w:rsid w:val="00FB074B"/>
    <w:rsid w:val="00FB1532"/>
    <w:rsid w:val="00FB1E8B"/>
    <w:rsid w:val="00FB2DE3"/>
    <w:rsid w:val="00FB2FEC"/>
    <w:rsid w:val="00FB6E73"/>
    <w:rsid w:val="00FB782F"/>
    <w:rsid w:val="00FC0ACB"/>
    <w:rsid w:val="00FC0E03"/>
    <w:rsid w:val="00FC3467"/>
    <w:rsid w:val="00FC3551"/>
    <w:rsid w:val="00FD07F5"/>
    <w:rsid w:val="00FD10B2"/>
    <w:rsid w:val="00FD206A"/>
    <w:rsid w:val="00FD35E5"/>
    <w:rsid w:val="00FD692D"/>
    <w:rsid w:val="00FF06C9"/>
    <w:rsid w:val="00FF11A9"/>
    <w:rsid w:val="00FF1569"/>
    <w:rsid w:val="00FF1FB2"/>
    <w:rsid w:val="00FF4C21"/>
    <w:rsid w:val="00FF70B8"/>
    <w:rsid w:val="0A7850B8"/>
    <w:rsid w:val="0CEB2773"/>
    <w:rsid w:val="19A2EAC3"/>
    <w:rsid w:val="362C8506"/>
    <w:rsid w:val="4CE0CDA7"/>
    <w:rsid w:val="5D8937F0"/>
    <w:rsid w:val="73E182FE"/>
    <w:rsid w:val="7DA8D0C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EF70B"/>
  <w15:docId w15:val="{CF6759F1-97C3-4945-9491-E18CD986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9D1303"/>
    <w:pPr>
      <w:keepNext/>
      <w:keepLines/>
      <w:spacing w:before="480" w:after="60" w:line="211"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303"/>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9D130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69305F"/>
    <w:pPr>
      <w:tabs>
        <w:tab w:val="right" w:leader="dot" w:pos="9451"/>
      </w:tabs>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CommentReference">
    <w:name w:val="annotation reference"/>
    <w:uiPriority w:val="99"/>
    <w:semiHidden/>
    <w:rsid w:val="00E817B5"/>
    <w:rPr>
      <w:sz w:val="16"/>
      <w:szCs w:val="16"/>
    </w:rPr>
  </w:style>
  <w:style w:type="paragraph" w:styleId="CommentText">
    <w:name w:val="annotation text"/>
    <w:basedOn w:val="Normal"/>
    <w:link w:val="CommentTextChar"/>
    <w:uiPriority w:val="99"/>
    <w:rsid w:val="00E817B5"/>
    <w:pPr>
      <w:spacing w:before="0"/>
    </w:pPr>
    <w:rPr>
      <w:rFonts w:ascii="Times New Roman" w:hAnsi="Times New Roman"/>
      <w:sz w:val="20"/>
      <w:szCs w:val="20"/>
      <w:lang w:eastAsia="en-US"/>
    </w:rPr>
  </w:style>
  <w:style w:type="character" w:customStyle="1" w:styleId="CommentTextChar">
    <w:name w:val="Comment Text Char"/>
    <w:basedOn w:val="DefaultParagraphFont"/>
    <w:link w:val="CommentText"/>
    <w:uiPriority w:val="99"/>
    <w:rsid w:val="00E817B5"/>
    <w:rPr>
      <w:rFonts w:ascii="Times New Roman" w:eastAsia="Times New Roman" w:hAnsi="Times New Roman" w:cs="Times New Roman"/>
      <w:sz w:val="20"/>
      <w:szCs w:val="20"/>
    </w:rPr>
  </w:style>
  <w:style w:type="paragraph" w:styleId="FootnoteText">
    <w:name w:val="footnote text"/>
    <w:basedOn w:val="Normal"/>
    <w:link w:val="FootnoteTextChar"/>
    <w:unhideWhenUsed/>
    <w:rsid w:val="003D21F7"/>
    <w:pPr>
      <w:spacing w:before="0" w:line="240" w:lineRule="auto"/>
    </w:pPr>
    <w:rPr>
      <w:sz w:val="20"/>
      <w:szCs w:val="20"/>
    </w:rPr>
  </w:style>
  <w:style w:type="character" w:customStyle="1" w:styleId="FootnoteTextChar">
    <w:name w:val="Footnote Text Char"/>
    <w:basedOn w:val="DefaultParagraphFont"/>
    <w:link w:val="FootnoteText"/>
    <w:rsid w:val="003D21F7"/>
    <w:rPr>
      <w:rFonts w:ascii="Effra Light" w:eastAsia="Times New Roman" w:hAnsi="Effra Light" w:cs="Times New Roman"/>
      <w:sz w:val="20"/>
      <w:szCs w:val="20"/>
      <w:lang w:eastAsia="en-GB"/>
    </w:rPr>
  </w:style>
  <w:style w:type="character" w:styleId="FootnoteReference">
    <w:name w:val="footnote reference"/>
    <w:rsid w:val="003D21F7"/>
    <w:rPr>
      <w:vertAlign w:val="superscript"/>
    </w:rPr>
  </w:style>
  <w:style w:type="table" w:styleId="TableGrid">
    <w:name w:val="Table Grid"/>
    <w:basedOn w:val="TableNormal"/>
    <w:uiPriority w:val="39"/>
    <w:rsid w:val="0043081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97422"/>
    <w:pPr>
      <w:spacing w:after="160" w:line="240" w:lineRule="auto"/>
    </w:pPr>
    <w:rPr>
      <w:rFonts w:asciiTheme="minorHAnsi" w:eastAsia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097422"/>
    <w:rPr>
      <w:rFonts w:ascii="Times New Roman" w:eastAsia="Times New Roman" w:hAnsi="Times New Roman" w:cs="Times New Roman"/>
      <w:b/>
      <w:bCs/>
      <w:kern w:val="2"/>
      <w:sz w:val="20"/>
      <w:szCs w:val="20"/>
      <w14:ligatures w14:val="standardContextual"/>
    </w:rPr>
  </w:style>
  <w:style w:type="character" w:customStyle="1" w:styleId="contentpasted0">
    <w:name w:val="contentpasted0"/>
    <w:basedOn w:val="DefaultParagraphFont"/>
    <w:rsid w:val="0042005B"/>
  </w:style>
  <w:style w:type="character" w:customStyle="1" w:styleId="contentpasted1">
    <w:name w:val="contentpasted1"/>
    <w:basedOn w:val="DefaultParagraphFont"/>
    <w:rsid w:val="0042005B"/>
  </w:style>
  <w:style w:type="paragraph" w:styleId="Revision">
    <w:name w:val="Revision"/>
    <w:hidden/>
    <w:uiPriority w:val="99"/>
    <w:semiHidden/>
    <w:rsid w:val="00C27787"/>
    <w:pPr>
      <w:spacing w:after="0" w:line="240" w:lineRule="auto"/>
    </w:pPr>
    <w:rPr>
      <w:rFonts w:ascii="Effra Light" w:eastAsia="Times New Roman" w:hAnsi="Effra Light" w:cs="Times New Roman"/>
      <w:lang w:eastAsia="en-GB"/>
    </w:rPr>
  </w:style>
  <w:style w:type="paragraph" w:customStyle="1" w:styleId="RdgTitle">
    <w:name w:val="Rdg Title"/>
    <w:next w:val="RdgNormal"/>
    <w:rsid w:val="00F16BB0"/>
    <w:pPr>
      <w:overflowPunct w:val="0"/>
      <w:autoSpaceDE w:val="0"/>
      <w:autoSpaceDN w:val="0"/>
      <w:adjustRightInd w:val="0"/>
      <w:snapToGrid w:val="0"/>
      <w:spacing w:after="0" w:line="240" w:lineRule="auto"/>
      <w:textAlignment w:val="baseline"/>
    </w:pPr>
    <w:rPr>
      <w:rFonts w:ascii="Rdg Vesta" w:eastAsia="Times New Roman" w:hAnsi="Rdg Vesta" w:cs="Times New Roman"/>
      <w:sz w:val="84"/>
      <w:szCs w:val="40"/>
      <w:lang w:val="en-US"/>
    </w:rPr>
  </w:style>
  <w:style w:type="paragraph" w:customStyle="1" w:styleId="RdgtableRowheaders">
    <w:name w:val="Rdg table Row headers"/>
    <w:basedOn w:val="Normal"/>
    <w:rsid w:val="00F16BB0"/>
    <w:pPr>
      <w:spacing w:before="0"/>
    </w:pPr>
    <w:rPr>
      <w:rFonts w:ascii="Rdg Vesta" w:hAnsi="Rdg Vesta"/>
      <w:lang w:eastAsia="en-US"/>
    </w:rPr>
  </w:style>
  <w:style w:type="paragraph" w:customStyle="1" w:styleId="RdgNormal">
    <w:name w:val="Rdg Normal"/>
    <w:link w:val="RdgNormalChar"/>
    <w:rsid w:val="00F16BB0"/>
    <w:pPr>
      <w:spacing w:before="120" w:after="0" w:line="280" w:lineRule="exact"/>
    </w:pPr>
    <w:rPr>
      <w:rFonts w:ascii="Rdg Swift" w:eastAsia="Times New Roman" w:hAnsi="Rdg Swift" w:cs="Times New Roman"/>
      <w:szCs w:val="24"/>
    </w:rPr>
  </w:style>
  <w:style w:type="character" w:customStyle="1" w:styleId="RdgNormalChar">
    <w:name w:val="Rdg Normal Char"/>
    <w:link w:val="RdgNormal"/>
    <w:rsid w:val="00F16BB0"/>
    <w:rPr>
      <w:rFonts w:ascii="Rdg Swift" w:eastAsia="Times New Roman" w:hAnsi="Rdg Swift" w:cs="Times New Roman"/>
      <w:szCs w:val="24"/>
    </w:rPr>
  </w:style>
  <w:style w:type="character" w:styleId="UnresolvedMention">
    <w:name w:val="Unresolved Mention"/>
    <w:basedOn w:val="DefaultParagraphFont"/>
    <w:uiPriority w:val="99"/>
    <w:semiHidden/>
    <w:unhideWhenUsed/>
    <w:rsid w:val="008D3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180354">
      <w:bodyDiv w:val="1"/>
      <w:marLeft w:val="0"/>
      <w:marRight w:val="0"/>
      <w:marTop w:val="0"/>
      <w:marBottom w:val="0"/>
      <w:divBdr>
        <w:top w:val="none" w:sz="0" w:space="0" w:color="auto"/>
        <w:left w:val="none" w:sz="0" w:space="0" w:color="auto"/>
        <w:bottom w:val="none" w:sz="0" w:space="0" w:color="auto"/>
        <w:right w:val="none" w:sz="0" w:space="0" w:color="auto"/>
      </w:divBdr>
    </w:div>
    <w:div w:id="737705730">
      <w:bodyDiv w:val="1"/>
      <w:marLeft w:val="0"/>
      <w:marRight w:val="0"/>
      <w:marTop w:val="0"/>
      <w:marBottom w:val="0"/>
      <w:divBdr>
        <w:top w:val="none" w:sz="0" w:space="0" w:color="auto"/>
        <w:left w:val="none" w:sz="0" w:space="0" w:color="auto"/>
        <w:bottom w:val="none" w:sz="0" w:space="0" w:color="auto"/>
        <w:right w:val="none" w:sz="0" w:space="0" w:color="auto"/>
      </w:divBdr>
    </w:div>
    <w:div w:id="967707458">
      <w:bodyDiv w:val="1"/>
      <w:marLeft w:val="0"/>
      <w:marRight w:val="0"/>
      <w:marTop w:val="0"/>
      <w:marBottom w:val="0"/>
      <w:divBdr>
        <w:top w:val="none" w:sz="0" w:space="0" w:color="auto"/>
        <w:left w:val="none" w:sz="0" w:space="0" w:color="auto"/>
        <w:bottom w:val="none" w:sz="0" w:space="0" w:color="auto"/>
        <w:right w:val="none" w:sz="0" w:space="0" w:color="auto"/>
      </w:divBdr>
    </w:div>
    <w:div w:id="1232350627">
      <w:bodyDiv w:val="1"/>
      <w:marLeft w:val="0"/>
      <w:marRight w:val="0"/>
      <w:marTop w:val="0"/>
      <w:marBottom w:val="0"/>
      <w:divBdr>
        <w:top w:val="none" w:sz="0" w:space="0" w:color="auto"/>
        <w:left w:val="none" w:sz="0" w:space="0" w:color="auto"/>
        <w:bottom w:val="none" w:sz="0" w:space="0" w:color="auto"/>
        <w:right w:val="none" w:sz="0" w:space="0" w:color="auto"/>
      </w:divBdr>
    </w:div>
    <w:div w:id="1363360477">
      <w:bodyDiv w:val="1"/>
      <w:marLeft w:val="0"/>
      <w:marRight w:val="0"/>
      <w:marTop w:val="0"/>
      <w:marBottom w:val="0"/>
      <w:divBdr>
        <w:top w:val="none" w:sz="0" w:space="0" w:color="auto"/>
        <w:left w:val="none" w:sz="0" w:space="0" w:color="auto"/>
        <w:bottom w:val="none" w:sz="0" w:space="0" w:color="auto"/>
        <w:right w:val="none" w:sz="0" w:space="0" w:color="auto"/>
      </w:divBdr>
    </w:div>
    <w:div w:id="1615480709">
      <w:bodyDiv w:val="1"/>
      <w:marLeft w:val="0"/>
      <w:marRight w:val="0"/>
      <w:marTop w:val="0"/>
      <w:marBottom w:val="0"/>
      <w:divBdr>
        <w:top w:val="none" w:sz="0" w:space="0" w:color="auto"/>
        <w:left w:val="none" w:sz="0" w:space="0" w:color="auto"/>
        <w:bottom w:val="none" w:sz="0" w:space="0" w:color="auto"/>
        <w:right w:val="none" w:sz="0" w:space="0" w:color="auto"/>
      </w:divBdr>
    </w:div>
    <w:div w:id="206301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ading.ac.uk/nmsruntime/saveasdialog.aspx?lID=117973&amp;sID=183142"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dowse@reading.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foreign-travel-advic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dowse@reading.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studyabroad.reading.ac.uk/staff/" TargetMode="External"/></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99100A236D684C82C0F48EB7D14332" ma:contentTypeVersion="16" ma:contentTypeDescription="Create a new document." ma:contentTypeScope="" ma:versionID="77ef08d050a8d4b7def18df1cae3cd30">
  <xsd:schema xmlns:xsd="http://www.w3.org/2001/XMLSchema" xmlns:xs="http://www.w3.org/2001/XMLSchema" xmlns:p="http://schemas.microsoft.com/office/2006/metadata/properties" xmlns:ns2="920a6594-c290-401d-90fb-bf418e1e6db2" xmlns:ns3="5641eb8f-0518-4206-baa6-b13886817da6" targetNamespace="http://schemas.microsoft.com/office/2006/metadata/properties" ma:root="true" ma:fieldsID="f79304b0708ca945faccc64195dfe657" ns2:_="" ns3:_="">
    <xsd:import namespace="920a6594-c290-401d-90fb-bf418e1e6db2"/>
    <xsd:import namespace="5641eb8f-0518-4206-baa6-b13886817d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a6594-c290-401d-90fb-bf418e1e6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41eb8f-0518-4206-baa6-b13886817d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6ffe95c-440e-4b0e-a386-6ab6423c5b19}" ma:internalName="TaxCatchAll" ma:showField="CatchAllData" ma:web="5641eb8f-0518-4206-baa6-b13886817d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0a6594-c290-401d-90fb-bf418e1e6db2">
      <Terms xmlns="http://schemas.microsoft.com/office/infopath/2007/PartnerControls"/>
    </lcf76f155ced4ddcb4097134ff3c332f>
    <TaxCatchAll xmlns="5641eb8f-0518-4206-baa6-b13886817da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62602-8ED3-481C-B5A9-9EB1B6C77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a6594-c290-401d-90fb-bf418e1e6db2"/>
    <ds:schemaRef ds:uri="5641eb8f-0518-4206-baa6-b13886817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2113A3-67DC-4EE2-A72E-03C35EDF50B4}">
  <ds:schemaRefs>
    <ds:schemaRef ds:uri="http://schemas.microsoft.com/sharepoint/v3/contenttype/forms"/>
  </ds:schemaRefs>
</ds:datastoreItem>
</file>

<file path=customXml/itemProps3.xml><?xml version="1.0" encoding="utf-8"?>
<ds:datastoreItem xmlns:ds="http://schemas.openxmlformats.org/officeDocument/2006/customXml" ds:itemID="{FF5ACD7F-330D-4511-B4FD-A6D4C38E02AF}">
  <ds:schemaRefs>
    <ds:schemaRef ds:uri="http://schemas.microsoft.com/office/2006/metadata/properties"/>
    <ds:schemaRef ds:uri="http://schemas.microsoft.com/office/infopath/2007/PartnerControls"/>
    <ds:schemaRef ds:uri="920a6594-c290-401d-90fb-bf418e1e6db2"/>
    <ds:schemaRef ds:uri="5641eb8f-0518-4206-baa6-b13886817da6"/>
  </ds:schemaRefs>
</ds:datastoreItem>
</file>

<file path=customXml/itemProps4.xml><?xml version="1.0" encoding="utf-8"?>
<ds:datastoreItem xmlns:ds="http://schemas.openxmlformats.org/officeDocument/2006/customXml" ds:itemID="{E7F2B5BC-DB1C-4589-88BF-08370ADE5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1942</Words>
  <Characters>11071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12988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Marcus Dowse</cp:lastModifiedBy>
  <cp:revision>2</cp:revision>
  <cp:lastPrinted>2023-06-29T08:01:00Z</cp:lastPrinted>
  <dcterms:created xsi:type="dcterms:W3CDTF">2023-08-10T17:12:00Z</dcterms:created>
  <dcterms:modified xsi:type="dcterms:W3CDTF">2023-08-10T17:12:00Z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0x0101004899100A236D684C82C0F48EB7D14332</vt:lpwstr>
  </property>
  <property fmtid="{D5CDD505-2E9C-101B-9397-08002B2CF9AE}" pid="3" name="MediaServiceImageTags">
    <vt:lpwstr/>
  </property>
</Properties>
</file>